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8D80" w14:textId="09690F1A" w:rsidR="0047278F" w:rsidRPr="009C79EA" w:rsidRDefault="009C79EA" w:rsidP="009C79EA">
      <w:pPr>
        <w:jc w:val="center"/>
        <w:rPr>
          <w:b/>
          <w:bCs/>
          <w:highlight w:val="cyan"/>
          <w:lang w:val="es-ES_tradnl"/>
        </w:rPr>
      </w:pPr>
      <w:r w:rsidRPr="009C79EA">
        <w:rPr>
          <w:b/>
          <w:bCs/>
          <w:highlight w:val="cyan"/>
          <w:lang w:val="es-ES_tradnl"/>
        </w:rPr>
        <w:t>Actividades del día lunes 29/6</w:t>
      </w:r>
    </w:p>
    <w:p w14:paraId="1E75015C" w14:textId="339CBE47" w:rsidR="009C79EA" w:rsidRDefault="009C79EA" w:rsidP="009C79EA">
      <w:pPr>
        <w:jc w:val="center"/>
        <w:rPr>
          <w:b/>
          <w:bCs/>
          <w:lang w:val="es-ES_tradnl"/>
        </w:rPr>
      </w:pPr>
      <w:r w:rsidRPr="009C79EA">
        <w:rPr>
          <w:b/>
          <w:bCs/>
          <w:highlight w:val="cyan"/>
          <w:lang w:val="es-ES_tradnl"/>
        </w:rPr>
        <w:t>6º A, B y C</w:t>
      </w:r>
    </w:p>
    <w:p w14:paraId="1F3C76AC" w14:textId="7BD985F5" w:rsidR="009C79EA" w:rsidRDefault="009C79EA" w:rsidP="009C79EA">
      <w:pPr>
        <w:rPr>
          <w:b/>
          <w:bCs/>
          <w:lang w:val="es-ES_tradnl"/>
        </w:rPr>
      </w:pPr>
      <w:r w:rsidRPr="009C79EA">
        <w:rPr>
          <w:b/>
          <w:bCs/>
          <w:highlight w:val="magenta"/>
          <w:lang w:val="es-ES_tradnl"/>
        </w:rPr>
        <w:t>CIENCIAS SOCIALES:</w:t>
      </w:r>
    </w:p>
    <w:p w14:paraId="45DD7DC0" w14:textId="77777777" w:rsidR="009C79EA" w:rsidRPr="00DD0D4D" w:rsidRDefault="009C79EA" w:rsidP="009C79EA">
      <w:pPr>
        <w:jc w:val="center"/>
        <w:rPr>
          <w:b/>
          <w:color w:val="FF6699"/>
          <w:sz w:val="28"/>
          <w:szCs w:val="28"/>
          <w:u w:val="single"/>
        </w:rPr>
      </w:pPr>
      <w:r w:rsidRPr="00132513">
        <w:rPr>
          <w:b/>
          <w:color w:val="FF6699"/>
          <w:sz w:val="28"/>
          <w:szCs w:val="28"/>
          <w:u w:val="single"/>
        </w:rPr>
        <w:t>POBLACIONES LATINOAMERICANAS</w:t>
      </w:r>
    </w:p>
    <w:p w14:paraId="5D2E15ED" w14:textId="718BC3DF" w:rsidR="009C79EA" w:rsidRDefault="009C79EA" w:rsidP="009C79EA">
      <w:r>
        <w:t>Para comenzar con la nueva unidad</w:t>
      </w:r>
      <w:r w:rsidR="00E17856">
        <w:t>,</w:t>
      </w:r>
      <w:r>
        <w:t xml:space="preserve"> se los </w:t>
      </w:r>
      <w:r w:rsidR="00E17856">
        <w:t xml:space="preserve">invitará </w:t>
      </w:r>
      <w:r>
        <w:t xml:space="preserve">a pensar: ¿A qué llamamos población? </w:t>
      </w:r>
    </w:p>
    <w:p w14:paraId="4C0C0382" w14:textId="77777777" w:rsidR="009C79EA" w:rsidRDefault="009C79EA" w:rsidP="009C79EA">
      <w:r>
        <w:t xml:space="preserve">Ver el video que se les adjuntó en la plataforma que habla sobre qué es la población. </w:t>
      </w:r>
    </w:p>
    <w:p w14:paraId="03EF66F9" w14:textId="1D58B427" w:rsidR="009C79EA" w:rsidRDefault="009C79EA" w:rsidP="009C79EA">
      <w:pPr>
        <w:pStyle w:val="Prrafodelista"/>
        <w:numPr>
          <w:ilvl w:val="0"/>
          <w:numId w:val="1"/>
        </w:numPr>
      </w:pPr>
      <w:r>
        <w:t xml:space="preserve">Leer la página 116 del manual. </w:t>
      </w:r>
      <w:r w:rsidR="00AC7C23">
        <w:t xml:space="preserve">Para los </w:t>
      </w:r>
      <w:r w:rsidR="00AD3E45">
        <w:t xml:space="preserve">que no tienen el manual adjunto una foto de la página. </w:t>
      </w:r>
    </w:p>
    <w:p w14:paraId="124E22A5" w14:textId="77777777" w:rsidR="009C79EA" w:rsidRDefault="009C79EA" w:rsidP="009C79EA">
      <w:pPr>
        <w:pStyle w:val="Prrafodelista"/>
        <w:numPr>
          <w:ilvl w:val="0"/>
          <w:numId w:val="1"/>
        </w:numPr>
      </w:pPr>
      <w:r>
        <w:t xml:space="preserve">Responder las siguientes preguntas con ayuda de lo leído: </w:t>
      </w:r>
    </w:p>
    <w:p w14:paraId="5A93D2A8" w14:textId="77777777" w:rsidR="009C79EA" w:rsidRDefault="009C79EA" w:rsidP="009C79EA">
      <w:pPr>
        <w:pStyle w:val="Prrafodelista"/>
        <w:numPr>
          <w:ilvl w:val="0"/>
          <w:numId w:val="2"/>
        </w:numPr>
      </w:pPr>
      <w:r>
        <w:t xml:space="preserve">¿A qué llamamos población? </w:t>
      </w:r>
    </w:p>
    <w:p w14:paraId="7736E1D7" w14:textId="78D31105" w:rsidR="00235A27" w:rsidRDefault="00235A27" w:rsidP="00235A27">
      <w:pPr>
        <w:pStyle w:val="Prrafodelista"/>
        <w:numPr>
          <w:ilvl w:val="0"/>
          <w:numId w:val="2"/>
        </w:numPr>
      </w:pPr>
      <w:r>
        <w:t xml:space="preserve">¿Cómo se hace para saber cuánta población hay en Latinoamérica? </w:t>
      </w:r>
    </w:p>
    <w:p w14:paraId="0B2D2A7D" w14:textId="3CE9B805" w:rsidR="009C79EA" w:rsidRDefault="009C79EA" w:rsidP="009C79EA">
      <w:pPr>
        <w:pStyle w:val="Prrafodelista"/>
        <w:numPr>
          <w:ilvl w:val="0"/>
          <w:numId w:val="2"/>
        </w:numPr>
      </w:pPr>
      <w:r>
        <w:t xml:space="preserve">¿Qué se puede conocer de esas poblaciones? </w:t>
      </w:r>
    </w:p>
    <w:p w14:paraId="1D5F23A1" w14:textId="77777777" w:rsidR="009C79EA" w:rsidRDefault="009C79EA" w:rsidP="009C79EA"/>
    <w:p w14:paraId="71387AA4" w14:textId="65E6A3FD" w:rsidR="009C79EA" w:rsidRDefault="009C79EA" w:rsidP="009C79EA">
      <w:pPr>
        <w:rPr>
          <w:b/>
          <w:bCs/>
        </w:rPr>
      </w:pPr>
      <w:r w:rsidRPr="009C79EA">
        <w:rPr>
          <w:b/>
          <w:bCs/>
          <w:highlight w:val="magenta"/>
        </w:rPr>
        <w:t>PRÁCTICAS DEL LENGUAJE:</w:t>
      </w:r>
    </w:p>
    <w:p w14:paraId="11D7BDDE" w14:textId="77777777" w:rsidR="009C79EA" w:rsidRPr="009C79EA" w:rsidRDefault="009C79EA" w:rsidP="009C79EA">
      <w:pPr>
        <w:pStyle w:val="Prrafodelista"/>
        <w:jc w:val="center"/>
        <w:rPr>
          <w:b/>
          <w:bCs/>
          <w:color w:val="92D050"/>
          <w:sz w:val="24"/>
          <w:szCs w:val="24"/>
          <w:u w:val="single"/>
        </w:rPr>
      </w:pPr>
      <w:r w:rsidRPr="009C79EA">
        <w:rPr>
          <w:b/>
          <w:bCs/>
          <w:color w:val="92D050"/>
          <w:sz w:val="24"/>
          <w:szCs w:val="24"/>
          <w:u w:val="single"/>
        </w:rPr>
        <w:t>REPASO DE SUSTANTIVOS</w:t>
      </w:r>
    </w:p>
    <w:p w14:paraId="1C9B99A2" w14:textId="77777777" w:rsidR="009C79EA" w:rsidRPr="009C79EA" w:rsidRDefault="009C79EA" w:rsidP="009C79EA">
      <w:pPr>
        <w:pStyle w:val="Prrafodelista"/>
        <w:jc w:val="center"/>
        <w:rPr>
          <w:b/>
          <w:bCs/>
          <w:color w:val="92D050"/>
          <w:sz w:val="24"/>
          <w:szCs w:val="24"/>
          <w:u w:val="single"/>
        </w:rPr>
      </w:pPr>
    </w:p>
    <w:p w14:paraId="1861A73B" w14:textId="30EDDE97" w:rsidR="009C79EA" w:rsidRDefault="009C79EA" w:rsidP="009C79EA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9C79EA">
        <w:rPr>
          <w:sz w:val="24"/>
          <w:szCs w:val="24"/>
        </w:rPr>
        <w:t>Leemos el capítulo VI de “Mi amigo Manuel”: El amor a la vuelta de la esquina (desde la página 41 hasta la 45).</w:t>
      </w:r>
    </w:p>
    <w:p w14:paraId="0361C244" w14:textId="77777777" w:rsidR="009C79EA" w:rsidRPr="009C79EA" w:rsidRDefault="009C79EA" w:rsidP="009C79EA">
      <w:pPr>
        <w:pStyle w:val="Prrafodelista"/>
        <w:rPr>
          <w:sz w:val="24"/>
          <w:szCs w:val="24"/>
        </w:rPr>
      </w:pPr>
    </w:p>
    <w:p w14:paraId="755951EE" w14:textId="36395C60" w:rsidR="009C79EA" w:rsidRPr="009C79EA" w:rsidRDefault="009C79EA" w:rsidP="009C79EA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9C79EA">
        <w:rPr>
          <w:sz w:val="24"/>
          <w:szCs w:val="24"/>
        </w:rPr>
        <w:t>Buscá en el diccionario o en Google, las palabras que no conozcas. Luego, renarrale oralmente el capítulo a un familiar.</w:t>
      </w:r>
    </w:p>
    <w:p w14:paraId="6CDE3DDC" w14:textId="77777777" w:rsidR="009C79EA" w:rsidRPr="009C79EA" w:rsidRDefault="009C79EA" w:rsidP="009C79EA">
      <w:pPr>
        <w:rPr>
          <w:sz w:val="24"/>
          <w:szCs w:val="24"/>
        </w:rPr>
      </w:pPr>
    </w:p>
    <w:p w14:paraId="7EA90CF2" w14:textId="7CCCFF4B" w:rsidR="009C79EA" w:rsidRPr="009C79EA" w:rsidRDefault="009C79EA" w:rsidP="009C79EA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9C79EA">
        <w:rPr>
          <w:sz w:val="24"/>
          <w:szCs w:val="24"/>
        </w:rPr>
        <w:t>Recordamos la clasificación de sustantivos:</w:t>
      </w:r>
    </w:p>
    <w:p w14:paraId="366298ED" w14:textId="77777777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Los </w:t>
      </w: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sustantivos</w:t>
      </w:r>
      <w:r w:rsidRPr="009C79EA">
        <w:rPr>
          <w:rFonts w:ascii="Bodoni MT" w:hAnsi="Bodoni MT" w:cs="Angsana New"/>
          <w:b/>
          <w:sz w:val="24"/>
          <w:szCs w:val="24"/>
          <w:lang w:val="es-ES_tradnl"/>
        </w:rPr>
        <w:t xml:space="preserve"> 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>son las palabras que nombran objetos, lugares, personas, personajes, sentimientos e ideas. Pueden clasificarse en dos grandes grupos: comunes y propios.</w:t>
      </w:r>
    </w:p>
    <w:p w14:paraId="7F917D0F" w14:textId="77777777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</w:p>
    <w:p w14:paraId="0B7794CD" w14:textId="2E909E86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Los sustantivos </w:t>
      </w: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propios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nombran a un individuo (lugar, persona u objeto) dentro de una clase y se escriben siempre con mayúscula. Por ejemplo: </w:t>
      </w:r>
      <w:r>
        <w:rPr>
          <w:rFonts w:ascii="Bodoni MT" w:hAnsi="Bodoni MT" w:cs="Angsana New"/>
          <w:sz w:val="24"/>
          <w:szCs w:val="24"/>
          <w:lang w:val="es-ES_tradnl"/>
        </w:rPr>
        <w:t>Francisco, España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>.</w:t>
      </w:r>
    </w:p>
    <w:p w14:paraId="059422C4" w14:textId="77777777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</w:p>
    <w:p w14:paraId="1F0665B6" w14:textId="5BFA2F56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Los sustantivos </w:t>
      </w: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comunes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nombran clases de objetos, personas, lugares, etc. Por ejemplo: hombre, provincia.</w:t>
      </w:r>
    </w:p>
    <w:p w14:paraId="5378CCE9" w14:textId="77777777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</w:p>
    <w:p w14:paraId="5C59DFA8" w14:textId="77777777" w:rsidR="009C79EA" w:rsidRPr="009C79EA" w:rsidRDefault="009C79EA" w:rsidP="009C79EA">
      <w:pPr>
        <w:rPr>
          <w:rFonts w:ascii="Bodoni MT" w:hAnsi="Bodoni MT" w:cs="Angsana New"/>
          <w:b/>
          <w:bCs/>
          <w:sz w:val="24"/>
          <w:szCs w:val="24"/>
          <w:lang w:val="es-ES_tradnl"/>
        </w:rPr>
      </w:pP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     </w:t>
      </w:r>
      <w:r w:rsidRPr="009C79EA">
        <w:rPr>
          <w:rFonts w:ascii="Bodoni MT" w:hAnsi="Bodoni MT" w:cs="Angsana New"/>
          <w:b/>
          <w:bCs/>
          <w:sz w:val="24"/>
          <w:szCs w:val="24"/>
          <w:highlight w:val="cyan"/>
          <w:lang w:val="es-ES_tradnl"/>
        </w:rPr>
        <w:t>Los sustantivos comunes se clasifican en:</w:t>
      </w:r>
    </w:p>
    <w:p w14:paraId="7EE62823" w14:textId="77777777" w:rsidR="009C79EA" w:rsidRPr="009C79EA" w:rsidRDefault="009C79EA" w:rsidP="009C79EA">
      <w:pPr>
        <w:pStyle w:val="Prrafodelista"/>
        <w:numPr>
          <w:ilvl w:val="0"/>
          <w:numId w:val="3"/>
        </w:numPr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lastRenderedPageBreak/>
        <w:t>Concretos: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designan seres u objetos, reales o imaginarios, que tienen una existencia propia (niño, ángel).</w:t>
      </w:r>
    </w:p>
    <w:p w14:paraId="5E9ECD6F" w14:textId="77777777" w:rsidR="009C79EA" w:rsidRPr="009C79EA" w:rsidRDefault="009C79EA" w:rsidP="009C79EA">
      <w:pPr>
        <w:pStyle w:val="Prrafodelista"/>
        <w:numPr>
          <w:ilvl w:val="0"/>
          <w:numId w:val="3"/>
        </w:numPr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Abstractos: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designan cualidades o sentimientos que no tienen existencia propia. En general derivan de adjetivos y verbos (alegría deriva de alegre; amor de amar). </w:t>
      </w:r>
    </w:p>
    <w:p w14:paraId="0D3C0BF2" w14:textId="77777777" w:rsidR="009C79EA" w:rsidRPr="009C79EA" w:rsidRDefault="009C79EA" w:rsidP="009C79EA">
      <w:pPr>
        <w:pStyle w:val="Prrafodelista"/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</w:p>
    <w:p w14:paraId="53A2F69D" w14:textId="77777777" w:rsidR="009C79EA" w:rsidRPr="009C79EA" w:rsidRDefault="009C79EA" w:rsidP="009C79EA">
      <w:pPr>
        <w:pStyle w:val="Prrafodelista"/>
        <w:spacing w:after="160" w:line="259" w:lineRule="auto"/>
        <w:rPr>
          <w:rFonts w:ascii="Bodoni MT" w:hAnsi="Bodoni MT" w:cs="Angsana New"/>
          <w:b/>
          <w:sz w:val="24"/>
          <w:szCs w:val="24"/>
          <w:lang w:val="es-ES_tradnl"/>
        </w:rPr>
      </w:pP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A los sustantivos concretos los clasificaremos en:</w:t>
      </w:r>
    </w:p>
    <w:p w14:paraId="2DDBCB9D" w14:textId="77777777" w:rsidR="009C79EA" w:rsidRPr="009C79EA" w:rsidRDefault="009C79EA" w:rsidP="009C79EA">
      <w:pPr>
        <w:pStyle w:val="Prrafodelista"/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</w:p>
    <w:p w14:paraId="641F130F" w14:textId="77777777" w:rsidR="009C79EA" w:rsidRPr="009C79EA" w:rsidRDefault="009C79EA" w:rsidP="009C79EA">
      <w:pPr>
        <w:pStyle w:val="Prrafodelista"/>
        <w:numPr>
          <w:ilvl w:val="0"/>
          <w:numId w:val="3"/>
        </w:numPr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Individuales: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designan, en singular o en plural, a un individuo o a varios de una misma especie. Por ejemplo: finca, caballos.</w:t>
      </w:r>
    </w:p>
    <w:p w14:paraId="172B1C2A" w14:textId="77777777" w:rsidR="009C79EA" w:rsidRPr="009C79EA" w:rsidRDefault="009C79EA" w:rsidP="009C79EA">
      <w:pPr>
        <w:pStyle w:val="Prrafodelista"/>
        <w:numPr>
          <w:ilvl w:val="0"/>
          <w:numId w:val="3"/>
        </w:numPr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b/>
          <w:sz w:val="24"/>
          <w:szCs w:val="24"/>
          <w:highlight w:val="cyan"/>
          <w:lang w:val="es-ES_tradnl"/>
        </w:rPr>
        <w:t>Colectivos: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aunque estén en singular o plural, designan a un conjunto de individuos o elementos de una misma clase. Por ejemplo: familia (conjunto de parientes), biblioteca (conjunto de libros).</w:t>
      </w:r>
    </w:p>
    <w:p w14:paraId="6BE43871" w14:textId="77777777" w:rsidR="009C79EA" w:rsidRPr="009C79EA" w:rsidRDefault="009C79EA" w:rsidP="009C79EA">
      <w:pPr>
        <w:pStyle w:val="Prrafodelista"/>
        <w:spacing w:after="160" w:line="259" w:lineRule="auto"/>
        <w:rPr>
          <w:rFonts w:ascii="Bodoni MT" w:hAnsi="Bodoni MT" w:cs="Angsana New"/>
          <w:sz w:val="24"/>
          <w:szCs w:val="24"/>
          <w:lang w:val="es-ES_tradnl"/>
        </w:rPr>
      </w:pPr>
    </w:p>
    <w:p w14:paraId="2D56484E" w14:textId="77777777" w:rsidR="009C79EA" w:rsidRPr="009C79EA" w:rsidRDefault="009C79EA" w:rsidP="009C79EA">
      <w:pPr>
        <w:pStyle w:val="Prrafodelista"/>
        <w:rPr>
          <w:rFonts w:ascii="Bodoni MT" w:hAnsi="Bodoni MT" w:cs="Angsana New"/>
          <w:sz w:val="24"/>
          <w:szCs w:val="24"/>
          <w:lang w:val="es-ES_tradnl"/>
        </w:rPr>
      </w:pPr>
    </w:p>
    <w:p w14:paraId="6220988C" w14:textId="77DCE96B" w:rsid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   Los sustantivos que designan seres animados sufren cambios morfológicos de </w:t>
      </w:r>
      <w:r w:rsidRPr="009C79EA">
        <w:rPr>
          <w:rFonts w:ascii="Bodoni MT" w:hAnsi="Bodoni MT" w:cs="Angsana New"/>
          <w:b/>
          <w:sz w:val="24"/>
          <w:szCs w:val="24"/>
          <w:lang w:val="es-ES_tradnl"/>
        </w:rPr>
        <w:t>género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 xml:space="preserve"> (femenino y masculino: dios, diosa). Todos los sustantivos varían en </w:t>
      </w:r>
      <w:r w:rsidRPr="009C79EA">
        <w:rPr>
          <w:rFonts w:ascii="Bodoni MT" w:hAnsi="Bodoni MT" w:cs="Angsana New"/>
          <w:b/>
          <w:sz w:val="24"/>
          <w:szCs w:val="24"/>
          <w:lang w:val="es-ES_tradnl"/>
        </w:rPr>
        <w:t xml:space="preserve">número </w:t>
      </w:r>
      <w:r w:rsidRPr="009C79EA">
        <w:rPr>
          <w:rFonts w:ascii="Bodoni MT" w:hAnsi="Bodoni MT" w:cs="Angsana New"/>
          <w:sz w:val="24"/>
          <w:szCs w:val="24"/>
          <w:lang w:val="es-ES_tradnl"/>
        </w:rPr>
        <w:t>(singular y plural: dioses, diosas).</w:t>
      </w:r>
    </w:p>
    <w:p w14:paraId="70F3B065" w14:textId="77777777" w:rsidR="009C79EA" w:rsidRPr="009C79EA" w:rsidRDefault="009C79EA" w:rsidP="009C79EA">
      <w:pPr>
        <w:rPr>
          <w:rFonts w:ascii="Bodoni MT" w:hAnsi="Bodoni MT" w:cs="Angsana New"/>
          <w:sz w:val="24"/>
          <w:szCs w:val="24"/>
          <w:lang w:val="es-ES_tradnl"/>
        </w:rPr>
      </w:pPr>
    </w:p>
    <w:p w14:paraId="17892640" w14:textId="0C5D7A73" w:rsidR="009C79EA" w:rsidRDefault="009C79EA" w:rsidP="009C79EA">
      <w:pPr>
        <w:pStyle w:val="Prrafodelist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C79EA">
        <w:rPr>
          <w:sz w:val="24"/>
          <w:szCs w:val="24"/>
        </w:rPr>
        <w:t>Colocá las X correspondientes para clasificar los siguientes sustantivos extraídos del capítulo VI de “Mi amigo Manuel”.</w:t>
      </w:r>
    </w:p>
    <w:p w14:paraId="44C67403" w14:textId="77777777" w:rsidR="009C79EA" w:rsidRPr="009C79EA" w:rsidRDefault="009C79EA" w:rsidP="009C79EA">
      <w:pPr>
        <w:pStyle w:val="Prrafodelista"/>
        <w:spacing w:line="240" w:lineRule="auto"/>
        <w:rPr>
          <w:sz w:val="24"/>
          <w:szCs w:val="24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276"/>
        <w:gridCol w:w="1276"/>
        <w:gridCol w:w="1417"/>
        <w:gridCol w:w="1276"/>
      </w:tblGrid>
      <w:tr w:rsidR="009C79EA" w:rsidRPr="009C79EA" w14:paraId="68EBE20F" w14:textId="77777777" w:rsidTr="00197D4D">
        <w:tc>
          <w:tcPr>
            <w:tcW w:w="1809" w:type="dxa"/>
          </w:tcPr>
          <w:p w14:paraId="038D349A" w14:textId="77777777" w:rsidR="009C79EA" w:rsidRPr="009C79EA" w:rsidRDefault="009C79EA" w:rsidP="00197D4D">
            <w:pPr>
              <w:rPr>
                <w:b/>
                <w:bCs/>
              </w:rPr>
            </w:pPr>
            <w:r w:rsidRPr="009C79EA">
              <w:rPr>
                <w:b/>
                <w:bCs/>
              </w:rPr>
              <w:t>SUSTANTIVO</w:t>
            </w:r>
          </w:p>
        </w:tc>
        <w:tc>
          <w:tcPr>
            <w:tcW w:w="1134" w:type="dxa"/>
          </w:tcPr>
          <w:p w14:paraId="5B27B922" w14:textId="77777777" w:rsidR="009C79EA" w:rsidRPr="009C79EA" w:rsidRDefault="009C79EA" w:rsidP="00197D4D">
            <w:pPr>
              <w:rPr>
                <w:b/>
                <w:bCs/>
              </w:rPr>
            </w:pPr>
            <w:r w:rsidRPr="009C79EA">
              <w:rPr>
                <w:b/>
                <w:bCs/>
              </w:rPr>
              <w:t>COMÚN</w:t>
            </w:r>
          </w:p>
        </w:tc>
        <w:tc>
          <w:tcPr>
            <w:tcW w:w="1134" w:type="dxa"/>
          </w:tcPr>
          <w:p w14:paraId="1DF6283E" w14:textId="77777777" w:rsidR="009C79EA" w:rsidRPr="009C79EA" w:rsidRDefault="009C79EA" w:rsidP="00197D4D">
            <w:pPr>
              <w:rPr>
                <w:b/>
                <w:bCs/>
              </w:rPr>
            </w:pPr>
            <w:r w:rsidRPr="009C79EA">
              <w:rPr>
                <w:b/>
                <w:bCs/>
              </w:rPr>
              <w:t>PROPIO</w:t>
            </w:r>
          </w:p>
        </w:tc>
        <w:tc>
          <w:tcPr>
            <w:tcW w:w="1276" w:type="dxa"/>
          </w:tcPr>
          <w:p w14:paraId="077292AA" w14:textId="77777777" w:rsidR="009C79EA" w:rsidRPr="009C79EA" w:rsidRDefault="009C79EA" w:rsidP="00197D4D">
            <w:pPr>
              <w:rPr>
                <w:b/>
                <w:bCs/>
              </w:rPr>
            </w:pPr>
            <w:r w:rsidRPr="009C79EA">
              <w:rPr>
                <w:b/>
                <w:bCs/>
              </w:rPr>
              <w:t>CONCRETO</w:t>
            </w:r>
          </w:p>
        </w:tc>
        <w:tc>
          <w:tcPr>
            <w:tcW w:w="1276" w:type="dxa"/>
          </w:tcPr>
          <w:p w14:paraId="517149D1" w14:textId="77777777" w:rsidR="009C79EA" w:rsidRPr="009C79EA" w:rsidRDefault="009C79EA" w:rsidP="00197D4D">
            <w:pPr>
              <w:rPr>
                <w:b/>
                <w:bCs/>
                <w:sz w:val="20"/>
                <w:szCs w:val="20"/>
              </w:rPr>
            </w:pPr>
            <w:r w:rsidRPr="009C79EA">
              <w:rPr>
                <w:b/>
                <w:bCs/>
                <w:sz w:val="20"/>
                <w:szCs w:val="20"/>
              </w:rPr>
              <w:t>ABSTRACTO</w:t>
            </w:r>
          </w:p>
        </w:tc>
        <w:tc>
          <w:tcPr>
            <w:tcW w:w="1417" w:type="dxa"/>
          </w:tcPr>
          <w:p w14:paraId="0229AA66" w14:textId="77777777" w:rsidR="009C79EA" w:rsidRPr="009C79EA" w:rsidRDefault="009C79EA" w:rsidP="00197D4D">
            <w:pPr>
              <w:rPr>
                <w:b/>
                <w:bCs/>
              </w:rPr>
            </w:pPr>
            <w:r w:rsidRPr="009C79EA">
              <w:rPr>
                <w:b/>
                <w:bCs/>
              </w:rPr>
              <w:t>INDIVUDUAL</w:t>
            </w:r>
          </w:p>
        </w:tc>
        <w:tc>
          <w:tcPr>
            <w:tcW w:w="1276" w:type="dxa"/>
          </w:tcPr>
          <w:p w14:paraId="137ACBDF" w14:textId="77777777" w:rsidR="009C79EA" w:rsidRPr="009C79EA" w:rsidRDefault="009C79EA" w:rsidP="00197D4D">
            <w:pPr>
              <w:rPr>
                <w:b/>
                <w:bCs/>
              </w:rPr>
            </w:pPr>
            <w:r w:rsidRPr="009C79EA">
              <w:rPr>
                <w:b/>
                <w:bCs/>
              </w:rPr>
              <w:t>COLECTIVO</w:t>
            </w:r>
          </w:p>
        </w:tc>
      </w:tr>
      <w:tr w:rsidR="009C79EA" w:rsidRPr="009C79EA" w14:paraId="62A6A919" w14:textId="77777777" w:rsidTr="00197D4D">
        <w:tc>
          <w:tcPr>
            <w:tcW w:w="1809" w:type="dxa"/>
          </w:tcPr>
          <w:p w14:paraId="3C4C4532" w14:textId="77777777" w:rsidR="009C79EA" w:rsidRPr="009C79EA" w:rsidRDefault="009C79EA" w:rsidP="00197D4D">
            <w:pPr>
              <w:rPr>
                <w:sz w:val="24"/>
                <w:szCs w:val="24"/>
              </w:rPr>
            </w:pPr>
            <w:r w:rsidRPr="009C79EA">
              <w:rPr>
                <w:sz w:val="24"/>
                <w:szCs w:val="24"/>
              </w:rPr>
              <w:t>Buenos aires</w:t>
            </w:r>
          </w:p>
        </w:tc>
        <w:tc>
          <w:tcPr>
            <w:tcW w:w="1134" w:type="dxa"/>
          </w:tcPr>
          <w:p w14:paraId="550770A5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94FD9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8EC81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6054E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63F26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18F62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</w:tr>
      <w:tr w:rsidR="009C79EA" w:rsidRPr="009C79EA" w14:paraId="6DFEE349" w14:textId="77777777" w:rsidTr="00197D4D">
        <w:tc>
          <w:tcPr>
            <w:tcW w:w="1809" w:type="dxa"/>
          </w:tcPr>
          <w:p w14:paraId="2EB1FFB9" w14:textId="0665D339" w:rsidR="009C79EA" w:rsidRPr="009C79EA" w:rsidRDefault="009C79EA" w:rsidP="0019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C79EA">
              <w:rPr>
                <w:sz w:val="24"/>
                <w:szCs w:val="24"/>
              </w:rPr>
              <w:t>ulpería</w:t>
            </w:r>
          </w:p>
        </w:tc>
        <w:tc>
          <w:tcPr>
            <w:tcW w:w="1134" w:type="dxa"/>
          </w:tcPr>
          <w:p w14:paraId="7DAC154D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A148C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31626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5A118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E20823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EE833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</w:tr>
      <w:tr w:rsidR="009C79EA" w:rsidRPr="009C79EA" w14:paraId="276553A8" w14:textId="77777777" w:rsidTr="00197D4D">
        <w:tc>
          <w:tcPr>
            <w:tcW w:w="1809" w:type="dxa"/>
          </w:tcPr>
          <w:p w14:paraId="666263E6" w14:textId="38882FF2" w:rsidR="009C79EA" w:rsidRPr="009C79EA" w:rsidRDefault="009C79EA" w:rsidP="0019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C79EA">
              <w:rPr>
                <w:sz w:val="24"/>
                <w:szCs w:val="24"/>
              </w:rPr>
              <w:t>namoramiento</w:t>
            </w:r>
          </w:p>
        </w:tc>
        <w:tc>
          <w:tcPr>
            <w:tcW w:w="1134" w:type="dxa"/>
          </w:tcPr>
          <w:p w14:paraId="679F5C79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B79B4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8CFE0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B83EA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0830B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0316F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</w:tr>
      <w:tr w:rsidR="009C79EA" w:rsidRPr="009C79EA" w14:paraId="4B472671" w14:textId="77777777" w:rsidTr="00197D4D">
        <w:tc>
          <w:tcPr>
            <w:tcW w:w="1809" w:type="dxa"/>
          </w:tcPr>
          <w:p w14:paraId="75470FD2" w14:textId="77777777" w:rsidR="009C79EA" w:rsidRPr="009C79EA" w:rsidRDefault="009C79EA" w:rsidP="00197D4D">
            <w:pPr>
              <w:rPr>
                <w:sz w:val="24"/>
                <w:szCs w:val="24"/>
              </w:rPr>
            </w:pPr>
            <w:r w:rsidRPr="009C79EA">
              <w:rPr>
                <w:sz w:val="24"/>
                <w:szCs w:val="24"/>
              </w:rPr>
              <w:t>banderas</w:t>
            </w:r>
          </w:p>
        </w:tc>
        <w:tc>
          <w:tcPr>
            <w:tcW w:w="1134" w:type="dxa"/>
          </w:tcPr>
          <w:p w14:paraId="4236E98B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A55E2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D9784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A89AF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0B32D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68C75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</w:tr>
      <w:tr w:rsidR="009C79EA" w:rsidRPr="009C79EA" w14:paraId="5B48E042" w14:textId="77777777" w:rsidTr="00197D4D">
        <w:tc>
          <w:tcPr>
            <w:tcW w:w="1809" w:type="dxa"/>
          </w:tcPr>
          <w:p w14:paraId="039A90E6" w14:textId="77777777" w:rsidR="009C79EA" w:rsidRPr="009C79EA" w:rsidRDefault="009C79EA" w:rsidP="00197D4D">
            <w:pPr>
              <w:rPr>
                <w:sz w:val="24"/>
                <w:szCs w:val="24"/>
              </w:rPr>
            </w:pPr>
            <w:r w:rsidRPr="009C79EA">
              <w:rPr>
                <w:sz w:val="24"/>
                <w:szCs w:val="24"/>
              </w:rPr>
              <w:t>ejército</w:t>
            </w:r>
          </w:p>
        </w:tc>
        <w:tc>
          <w:tcPr>
            <w:tcW w:w="1134" w:type="dxa"/>
          </w:tcPr>
          <w:p w14:paraId="5BB584D8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642A3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73DD5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ED51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C2D92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CF828" w14:textId="77777777" w:rsidR="009C79EA" w:rsidRPr="009C79EA" w:rsidRDefault="009C79EA" w:rsidP="00197D4D">
            <w:pPr>
              <w:rPr>
                <w:sz w:val="24"/>
                <w:szCs w:val="24"/>
              </w:rPr>
            </w:pPr>
          </w:p>
        </w:tc>
      </w:tr>
    </w:tbl>
    <w:p w14:paraId="15D039FE" w14:textId="77777777" w:rsidR="009C79EA" w:rsidRPr="009C79EA" w:rsidRDefault="009C79EA" w:rsidP="009C79EA">
      <w:pPr>
        <w:pStyle w:val="Prrafodelista"/>
        <w:spacing w:line="240" w:lineRule="auto"/>
        <w:rPr>
          <w:sz w:val="24"/>
          <w:szCs w:val="24"/>
        </w:rPr>
      </w:pPr>
    </w:p>
    <w:p w14:paraId="704D7BF8" w14:textId="792F3BB5" w:rsidR="009C79EA" w:rsidRDefault="009C79EA" w:rsidP="009C79EA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C79EA">
        <w:rPr>
          <w:sz w:val="24"/>
          <w:szCs w:val="24"/>
        </w:rPr>
        <w:t>Transformá el género y el número como en el ejemplo:</w:t>
      </w:r>
    </w:p>
    <w:p w14:paraId="241275DB" w14:textId="77777777" w:rsidR="009C79EA" w:rsidRPr="009C79EA" w:rsidRDefault="009C79EA" w:rsidP="009C79EA">
      <w:pPr>
        <w:pStyle w:val="Prrafodelista"/>
        <w:rPr>
          <w:sz w:val="24"/>
          <w:szCs w:val="24"/>
        </w:rPr>
      </w:pPr>
    </w:p>
    <w:p w14:paraId="6799C9DC" w14:textId="77777777" w:rsidR="009C79EA" w:rsidRPr="009C79EA" w:rsidRDefault="009C79EA" w:rsidP="009C79EA">
      <w:pPr>
        <w:pStyle w:val="Prrafodelista"/>
        <w:spacing w:line="240" w:lineRule="auto"/>
        <w:rPr>
          <w:sz w:val="24"/>
          <w:szCs w:val="24"/>
        </w:rPr>
      </w:pPr>
      <w:r w:rsidRPr="009C79EA">
        <w:rPr>
          <w:sz w:val="24"/>
          <w:szCs w:val="24"/>
        </w:rPr>
        <w:t>Ej: hombre- mujeres (era masculino y singular y los transformé en femenino y plural)</w:t>
      </w:r>
    </w:p>
    <w:p w14:paraId="11E1E500" w14:textId="77777777" w:rsidR="009C79EA" w:rsidRPr="009C79EA" w:rsidRDefault="009C79EA" w:rsidP="009C79EA">
      <w:pPr>
        <w:pStyle w:val="Prrafodelista"/>
        <w:rPr>
          <w:sz w:val="24"/>
          <w:szCs w:val="24"/>
        </w:rPr>
      </w:pPr>
    </w:p>
    <w:p w14:paraId="710F20AA" w14:textId="77777777" w:rsidR="001E5A5E" w:rsidRDefault="009C79EA" w:rsidP="001E5A5E">
      <w:pPr>
        <w:pStyle w:val="Prrafodelista"/>
        <w:rPr>
          <w:sz w:val="24"/>
          <w:szCs w:val="24"/>
        </w:rPr>
      </w:pPr>
      <w:r w:rsidRPr="009C79EA">
        <w:rPr>
          <w:sz w:val="24"/>
          <w:szCs w:val="24"/>
        </w:rPr>
        <w:t xml:space="preserve">Hijas: </w:t>
      </w:r>
    </w:p>
    <w:p w14:paraId="2FAB82EC" w14:textId="0C9952EE" w:rsidR="009C79EA" w:rsidRPr="001E5A5E" w:rsidRDefault="009C79EA" w:rsidP="001E5A5E">
      <w:pPr>
        <w:pStyle w:val="Prrafodelista"/>
        <w:rPr>
          <w:sz w:val="24"/>
          <w:szCs w:val="24"/>
        </w:rPr>
      </w:pPr>
      <w:r w:rsidRPr="001E5A5E">
        <w:rPr>
          <w:sz w:val="24"/>
          <w:szCs w:val="24"/>
        </w:rPr>
        <w:t>Secretario:</w:t>
      </w:r>
    </w:p>
    <w:p w14:paraId="38BB4BEF" w14:textId="77777777" w:rsidR="009C79EA" w:rsidRPr="009C79EA" w:rsidRDefault="009C79EA" w:rsidP="009C79EA">
      <w:pPr>
        <w:pStyle w:val="Prrafodelista"/>
        <w:rPr>
          <w:sz w:val="24"/>
          <w:szCs w:val="24"/>
        </w:rPr>
      </w:pPr>
      <w:r w:rsidRPr="009C79EA">
        <w:rPr>
          <w:sz w:val="24"/>
          <w:szCs w:val="24"/>
        </w:rPr>
        <w:t>Paisanos:</w:t>
      </w:r>
    </w:p>
    <w:p w14:paraId="045CF129" w14:textId="77777777" w:rsidR="009C79EA" w:rsidRPr="009C79EA" w:rsidRDefault="009C79EA" w:rsidP="009C79EA">
      <w:pPr>
        <w:pStyle w:val="Prrafodelista"/>
        <w:rPr>
          <w:sz w:val="24"/>
          <w:szCs w:val="24"/>
        </w:rPr>
      </w:pPr>
      <w:r w:rsidRPr="009C79EA">
        <w:rPr>
          <w:sz w:val="24"/>
          <w:szCs w:val="24"/>
        </w:rPr>
        <w:t>Prima:</w:t>
      </w:r>
    </w:p>
    <w:p w14:paraId="7C9C637E" w14:textId="77777777" w:rsidR="009C79EA" w:rsidRPr="009C79EA" w:rsidRDefault="009C79EA" w:rsidP="009C79EA">
      <w:pPr>
        <w:pStyle w:val="Prrafodelista"/>
        <w:rPr>
          <w:sz w:val="24"/>
          <w:szCs w:val="24"/>
        </w:rPr>
      </w:pPr>
      <w:r w:rsidRPr="009C79EA">
        <w:rPr>
          <w:sz w:val="24"/>
          <w:szCs w:val="24"/>
        </w:rPr>
        <w:t>Padres:</w:t>
      </w:r>
    </w:p>
    <w:p w14:paraId="16A1E26B" w14:textId="77777777" w:rsidR="009C79EA" w:rsidRPr="009C79EA" w:rsidRDefault="009C79EA" w:rsidP="009C79EA">
      <w:pPr>
        <w:rPr>
          <w:sz w:val="24"/>
          <w:szCs w:val="24"/>
        </w:rPr>
      </w:pPr>
    </w:p>
    <w:p w14:paraId="5B77F045" w14:textId="12E18FD2" w:rsidR="009C79EA" w:rsidRPr="009C79EA" w:rsidRDefault="009C79EA" w:rsidP="009C79EA">
      <w:pPr>
        <w:rPr>
          <w:b/>
          <w:bCs/>
          <w:sz w:val="24"/>
          <w:szCs w:val="24"/>
        </w:rPr>
      </w:pPr>
      <w:r w:rsidRPr="009C79EA">
        <w:rPr>
          <w:b/>
          <w:bCs/>
          <w:sz w:val="24"/>
          <w:szCs w:val="24"/>
          <w:highlight w:val="magenta"/>
        </w:rPr>
        <w:t>MATEMÁTICA:</w:t>
      </w:r>
    </w:p>
    <w:p w14:paraId="3E33CFF5" w14:textId="10FCC3AA" w:rsidR="0096365F" w:rsidRPr="000D5688" w:rsidRDefault="0096365F" w:rsidP="0096365F">
      <w:pPr>
        <w:rPr>
          <w:b/>
          <w:color w:val="00B050"/>
          <w:sz w:val="28"/>
        </w:rPr>
      </w:pPr>
      <w:r w:rsidRPr="000D5688">
        <w:rPr>
          <w:b/>
          <w:color w:val="00B050"/>
          <w:sz w:val="28"/>
        </w:rPr>
        <w:lastRenderedPageBreak/>
        <w:t>ACTIVIDAD 50</w:t>
      </w:r>
      <w:r>
        <w:rPr>
          <w:b/>
          <w:color w:val="00B050"/>
          <w:sz w:val="28"/>
        </w:rPr>
        <w:t xml:space="preserve"> - </w:t>
      </w:r>
      <w:r w:rsidRPr="000D5688">
        <w:rPr>
          <w:b/>
          <w:color w:val="00B050"/>
          <w:sz w:val="28"/>
        </w:rPr>
        <w:t>Lunes 29/6</w:t>
      </w:r>
    </w:p>
    <w:p w14:paraId="64BDBCDF" w14:textId="77777777" w:rsidR="0096365F" w:rsidRPr="00FA11EB" w:rsidRDefault="0096365F" w:rsidP="0096365F">
      <w:pPr>
        <w:rPr>
          <w:sz w:val="24"/>
        </w:rPr>
      </w:pPr>
      <w:r w:rsidRPr="00FA11EB">
        <w:rPr>
          <w:sz w:val="24"/>
        </w:rPr>
        <w:t>1) Jacinto fabrica cajitas artesanales. Como se aburre si hace siempre lo mismo, crea cajas con distintas formas geométricas y las va pintando de diversos colores. Estas son las tapas de los tres modelos que empezó a pintar ayer.</w:t>
      </w:r>
    </w:p>
    <w:p w14:paraId="5E03B32B" w14:textId="77777777" w:rsidR="0096365F" w:rsidRPr="00FA11EB" w:rsidRDefault="0096365F" w:rsidP="0096365F">
      <w:pPr>
        <w:rPr>
          <w:noProof/>
          <w:sz w:val="24"/>
          <w:lang w:eastAsia="es-AR"/>
        </w:rPr>
      </w:pPr>
      <w:r w:rsidRPr="00FA11EB">
        <w:rPr>
          <w:noProof/>
          <w:sz w:val="24"/>
          <w:lang w:eastAsia="es-AR"/>
        </w:rPr>
        <w:drawing>
          <wp:inline distT="0" distB="0" distL="0" distR="0" wp14:anchorId="39401DF6" wp14:editId="6BCA3D35">
            <wp:extent cx="1114425" cy="1562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1EB">
        <w:rPr>
          <w:noProof/>
          <w:sz w:val="24"/>
          <w:lang w:eastAsia="es-AR"/>
        </w:rPr>
        <w:t xml:space="preserve">     </w:t>
      </w:r>
      <w:r w:rsidRPr="00FA11EB">
        <w:rPr>
          <w:noProof/>
          <w:sz w:val="24"/>
          <w:lang w:eastAsia="es-AR"/>
        </w:rPr>
        <w:tab/>
      </w:r>
      <w:r w:rsidRPr="00FA11EB">
        <w:rPr>
          <w:noProof/>
          <w:sz w:val="24"/>
          <w:lang w:eastAsia="es-AR"/>
        </w:rPr>
        <w:tab/>
      </w:r>
      <w:r w:rsidRPr="00FA11EB">
        <w:rPr>
          <w:noProof/>
          <w:sz w:val="24"/>
          <w:lang w:eastAsia="es-AR"/>
        </w:rPr>
        <w:tab/>
      </w:r>
      <w:r w:rsidRPr="00FA11EB">
        <w:rPr>
          <w:noProof/>
          <w:sz w:val="24"/>
          <w:lang w:eastAsia="es-AR"/>
        </w:rPr>
        <w:drawing>
          <wp:inline distT="0" distB="0" distL="0" distR="0" wp14:anchorId="489B0819" wp14:editId="7E928C02">
            <wp:extent cx="1095375" cy="1590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1EB">
        <w:rPr>
          <w:noProof/>
          <w:sz w:val="24"/>
          <w:lang w:eastAsia="es-AR"/>
        </w:rPr>
        <w:t xml:space="preserve">  </w:t>
      </w:r>
      <w:r w:rsidRPr="00FA11EB">
        <w:rPr>
          <w:noProof/>
          <w:sz w:val="24"/>
          <w:lang w:eastAsia="es-AR"/>
        </w:rPr>
        <w:tab/>
      </w:r>
      <w:r w:rsidRPr="00FA11EB">
        <w:rPr>
          <w:noProof/>
          <w:sz w:val="24"/>
          <w:lang w:eastAsia="es-AR"/>
        </w:rPr>
        <w:tab/>
        <w:t xml:space="preserve">  </w:t>
      </w:r>
      <w:r w:rsidRPr="00FA11EB">
        <w:rPr>
          <w:noProof/>
          <w:sz w:val="24"/>
          <w:lang w:eastAsia="es-AR"/>
        </w:rPr>
        <w:drawing>
          <wp:inline distT="0" distB="0" distL="0" distR="0" wp14:anchorId="57121C44" wp14:editId="6CD33A23">
            <wp:extent cx="1171575" cy="1457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51A3" w14:textId="77777777" w:rsidR="0096365F" w:rsidRPr="00FA11EB" w:rsidRDefault="0096365F" w:rsidP="0096365F">
      <w:pPr>
        <w:rPr>
          <w:noProof/>
          <w:sz w:val="24"/>
          <w:lang w:eastAsia="es-AR"/>
        </w:rPr>
      </w:pPr>
      <w:r w:rsidRPr="00FA11EB">
        <w:rPr>
          <w:noProof/>
          <w:sz w:val="24"/>
          <w:lang w:eastAsia="es-AR"/>
        </w:rPr>
        <w:br/>
        <w:t>a) Indicá qué fracción está pintada en cada caso:</w:t>
      </w:r>
    </w:p>
    <w:p w14:paraId="6731ABF6" w14:textId="77777777" w:rsidR="0096365F" w:rsidRDefault="0096365F" w:rsidP="0096365F">
      <w:pPr>
        <w:rPr>
          <w:rFonts w:eastAsiaTheme="minorEastAsia"/>
          <w:b/>
          <w:noProof/>
          <w:sz w:val="36"/>
          <w:lang w:eastAsia="es-AR"/>
        </w:rPr>
      </w:pPr>
      <w:r w:rsidRPr="00FA11EB">
        <w:rPr>
          <w:noProof/>
          <w:sz w:val="24"/>
          <w:lang w:eastAsia="es-AR"/>
        </w:rPr>
        <w:t xml:space="preserve">Hexa 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eastAsia="es-AR"/>
              </w:rPr>
            </m:ctrlPr>
          </m:fPr>
          <m:num/>
          <m:den/>
        </m:f>
      </m:oMath>
      <w:r>
        <w:rPr>
          <w:rFonts w:eastAsiaTheme="minorEastAsia"/>
          <w:b/>
          <w:noProof/>
          <w:sz w:val="36"/>
          <w:lang w:eastAsia="es-AR"/>
        </w:rPr>
        <w:tab/>
      </w:r>
      <w:r w:rsidRPr="00FA11EB">
        <w:rPr>
          <w:rFonts w:eastAsiaTheme="minorEastAsia"/>
          <w:noProof/>
          <w:sz w:val="24"/>
          <w:lang w:eastAsia="es-AR"/>
        </w:rPr>
        <w:t xml:space="preserve">Cuadra: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eastAsia="es-AR"/>
              </w:rPr>
            </m:ctrlPr>
          </m:fPr>
          <m:num/>
          <m:den/>
        </m:f>
      </m:oMath>
      <w:r>
        <w:rPr>
          <w:rFonts w:eastAsiaTheme="minorEastAsia"/>
          <w:b/>
          <w:noProof/>
          <w:sz w:val="36"/>
          <w:lang w:eastAsia="es-AR"/>
        </w:rPr>
        <w:tab/>
      </w:r>
      <w:r>
        <w:rPr>
          <w:rFonts w:eastAsiaTheme="minorEastAsia"/>
          <w:noProof/>
          <w:sz w:val="24"/>
          <w:lang w:eastAsia="es-AR"/>
        </w:rPr>
        <w:t xml:space="preserve">Octo: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eastAsia="es-AR"/>
              </w:rPr>
            </m:ctrlPr>
          </m:fPr>
          <m:num/>
          <m:den/>
        </m:f>
      </m:oMath>
    </w:p>
    <w:p w14:paraId="779EDCB9" w14:textId="77777777" w:rsidR="0096365F" w:rsidRDefault="0096365F" w:rsidP="0096365F">
      <w:pPr>
        <w:rPr>
          <w:rFonts w:eastAsiaTheme="minorEastAsia"/>
          <w:noProof/>
          <w:sz w:val="24"/>
          <w:lang w:eastAsia="es-AR"/>
        </w:rPr>
      </w:pPr>
      <w:r>
        <w:rPr>
          <w:rFonts w:eastAsiaTheme="minorEastAsia"/>
          <w:noProof/>
          <w:sz w:val="24"/>
          <w:lang w:eastAsia="es-AR"/>
        </w:rPr>
        <w:t xml:space="preserve">b) ¿Qué fracción de cada una le falta pintar? </w:t>
      </w:r>
    </w:p>
    <w:p w14:paraId="248695AD" w14:textId="77777777" w:rsidR="0096365F" w:rsidRDefault="0096365F" w:rsidP="0096365F">
      <w:pPr>
        <w:rPr>
          <w:rFonts w:eastAsiaTheme="minorEastAsia"/>
          <w:b/>
          <w:noProof/>
          <w:sz w:val="36"/>
          <w:lang w:eastAsia="es-AR"/>
        </w:rPr>
      </w:pPr>
      <w:r w:rsidRPr="00FA11EB">
        <w:rPr>
          <w:noProof/>
          <w:sz w:val="24"/>
          <w:lang w:eastAsia="es-AR"/>
        </w:rPr>
        <w:t xml:space="preserve">Hexa 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eastAsia="es-AR"/>
              </w:rPr>
            </m:ctrlPr>
          </m:fPr>
          <m:num/>
          <m:den/>
        </m:f>
      </m:oMath>
      <w:r>
        <w:rPr>
          <w:rFonts w:eastAsiaTheme="minorEastAsia"/>
          <w:b/>
          <w:noProof/>
          <w:sz w:val="36"/>
          <w:lang w:eastAsia="es-AR"/>
        </w:rPr>
        <w:tab/>
      </w:r>
      <w:r w:rsidRPr="00FA11EB">
        <w:rPr>
          <w:rFonts w:eastAsiaTheme="minorEastAsia"/>
          <w:noProof/>
          <w:sz w:val="24"/>
          <w:lang w:eastAsia="es-AR"/>
        </w:rPr>
        <w:t xml:space="preserve">Cuadra: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eastAsia="es-AR"/>
              </w:rPr>
            </m:ctrlPr>
          </m:fPr>
          <m:num/>
          <m:den/>
        </m:f>
      </m:oMath>
      <w:r>
        <w:rPr>
          <w:rFonts w:eastAsiaTheme="minorEastAsia"/>
          <w:b/>
          <w:noProof/>
          <w:sz w:val="36"/>
          <w:lang w:eastAsia="es-AR"/>
        </w:rPr>
        <w:tab/>
      </w:r>
      <w:r>
        <w:rPr>
          <w:rFonts w:eastAsiaTheme="minorEastAsia"/>
          <w:noProof/>
          <w:sz w:val="24"/>
          <w:lang w:eastAsia="es-AR"/>
        </w:rPr>
        <w:t xml:space="preserve">Octo: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36"/>
                <w:lang w:eastAsia="es-AR"/>
              </w:rPr>
            </m:ctrlPr>
          </m:fPr>
          <m:num/>
          <m:den/>
        </m:f>
      </m:oMath>
    </w:p>
    <w:p w14:paraId="5A28DA0C" w14:textId="77777777" w:rsidR="0096365F" w:rsidRPr="000D5688" w:rsidRDefault="0096365F" w:rsidP="0096365F">
      <w:pPr>
        <w:rPr>
          <w:rFonts w:eastAsiaTheme="minorEastAsia"/>
          <w:b/>
          <w:noProof/>
          <w:sz w:val="32"/>
          <w:lang w:eastAsia="es-AR"/>
        </w:rPr>
      </w:pPr>
      <w:r w:rsidRPr="000D5688">
        <w:rPr>
          <w:rFonts w:eastAsiaTheme="minorEastAsia"/>
          <w:b/>
          <w:noProof/>
          <w:sz w:val="32"/>
          <w:lang w:eastAsia="es-AR"/>
        </w:rPr>
        <w:t>PARA RECORDAR Y COPIAR EN LA CARPETA…</w:t>
      </w:r>
    </w:p>
    <w:p w14:paraId="6C41F425" w14:textId="77777777" w:rsidR="0096365F" w:rsidRDefault="0096365F" w:rsidP="0096365F">
      <w:pPr>
        <w:jc w:val="center"/>
        <w:rPr>
          <w:rFonts w:eastAsiaTheme="minorEastAsia"/>
          <w:b/>
          <w:noProof/>
          <w:sz w:val="36"/>
          <w:lang w:eastAsia="es-AR"/>
        </w:rPr>
      </w:pPr>
      <w:r>
        <w:rPr>
          <w:rFonts w:eastAsiaTheme="minorEastAsia"/>
          <w:b/>
          <w:noProof/>
          <w:sz w:val="36"/>
          <w:lang w:eastAsia="es-AR"/>
        </w:rPr>
        <w:drawing>
          <wp:inline distT="0" distB="0" distL="0" distR="0" wp14:anchorId="7E6A3DF5" wp14:editId="4CD7D9E9">
            <wp:extent cx="2619375" cy="319596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60" cy="320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0C35" w14:textId="5FEE2A97" w:rsidR="009C79EA" w:rsidRDefault="009C79EA" w:rsidP="009C79EA">
      <w:pPr>
        <w:rPr>
          <w:b/>
          <w:bCs/>
          <w:sz w:val="24"/>
          <w:szCs w:val="24"/>
        </w:rPr>
      </w:pPr>
    </w:p>
    <w:p w14:paraId="62F4F339" w14:textId="306E3E8B" w:rsidR="009C79EA" w:rsidRPr="001E5A5E" w:rsidRDefault="009C79EA" w:rsidP="009C79EA">
      <w:pPr>
        <w:rPr>
          <w:b/>
          <w:bCs/>
          <w:sz w:val="24"/>
          <w:szCs w:val="24"/>
        </w:rPr>
      </w:pPr>
    </w:p>
    <w:sectPr w:rsidR="009C79EA" w:rsidRPr="001E5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A52"/>
    <w:multiLevelType w:val="hybridMultilevel"/>
    <w:tmpl w:val="954604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991"/>
    <w:multiLevelType w:val="hybridMultilevel"/>
    <w:tmpl w:val="C6926C40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CBC"/>
    <w:multiLevelType w:val="hybridMultilevel"/>
    <w:tmpl w:val="6100CB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6A69"/>
    <w:multiLevelType w:val="hybridMultilevel"/>
    <w:tmpl w:val="CA966606"/>
    <w:lvl w:ilvl="0" w:tplc="6D5CE6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F2F9D"/>
    <w:multiLevelType w:val="hybridMultilevel"/>
    <w:tmpl w:val="CECC1B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EA"/>
    <w:rsid w:val="001E5A5E"/>
    <w:rsid w:val="00235A27"/>
    <w:rsid w:val="002758CA"/>
    <w:rsid w:val="00352815"/>
    <w:rsid w:val="0047278F"/>
    <w:rsid w:val="007347BD"/>
    <w:rsid w:val="008D6DA3"/>
    <w:rsid w:val="0096365F"/>
    <w:rsid w:val="009C79EA"/>
    <w:rsid w:val="00AC7C23"/>
    <w:rsid w:val="00AD3E45"/>
    <w:rsid w:val="00E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6CCA"/>
  <w15:chartTrackingRefBased/>
  <w15:docId w15:val="{9D8DA819-29CF-4044-90A2-CE2E650C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9EA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C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sofia ferreyra</cp:lastModifiedBy>
  <cp:revision>2</cp:revision>
  <dcterms:created xsi:type="dcterms:W3CDTF">2020-06-29T11:08:00Z</dcterms:created>
  <dcterms:modified xsi:type="dcterms:W3CDTF">2020-06-29T11:08:00Z</dcterms:modified>
</cp:coreProperties>
</file>