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054A" w:rsidRDefault="00C4054A" w:rsidP="00C4054A">
      <w:pPr>
        <w:ind w:firstLine="708"/>
        <w:jc w:val="center"/>
        <w:rPr>
          <w:b/>
          <w:bCs/>
          <w:color w:val="900AA6"/>
          <w:lang w:val="es-ES_tradnl"/>
        </w:rPr>
      </w:pPr>
      <w:r>
        <w:rPr>
          <w:b/>
          <w:bCs/>
          <w:color w:val="900AA6"/>
          <w:lang w:val="es-ES_tradnl"/>
        </w:rPr>
        <w:t>JUEVES 12/11</w:t>
      </w:r>
    </w:p>
    <w:p w:rsidR="00C4054A" w:rsidRDefault="00C4054A" w:rsidP="00C4054A">
      <w:pPr>
        <w:ind w:firstLine="708"/>
        <w:jc w:val="center"/>
        <w:rPr>
          <w:b/>
          <w:bCs/>
          <w:color w:val="900AA6"/>
          <w:lang w:val="es-ES_tradnl"/>
        </w:rPr>
      </w:pPr>
      <w:r>
        <w:rPr>
          <w:b/>
          <w:bCs/>
          <w:color w:val="900AA6"/>
          <w:lang w:val="es-ES_tradnl"/>
        </w:rPr>
        <w:t>PRÁCTICAS DEL LENGUAJE</w:t>
      </w:r>
    </w:p>
    <w:p w:rsidR="00C4054A" w:rsidRPr="003F7EA3" w:rsidRDefault="00C4054A" w:rsidP="00C4054A">
      <w:pPr>
        <w:ind w:firstLine="708"/>
        <w:rPr>
          <w:b/>
          <w:bCs/>
          <w:color w:val="000000" w:themeColor="text1"/>
          <w:lang w:val="es-ES_tradnl"/>
        </w:rPr>
      </w:pPr>
      <w:r w:rsidRPr="003F7EA3">
        <w:rPr>
          <w:b/>
          <w:bCs/>
          <w:color w:val="000000" w:themeColor="text1"/>
          <w:lang w:val="es-ES_tradnl"/>
        </w:rPr>
        <w:t>RECORDAMOS</w:t>
      </w:r>
    </w:p>
    <w:p w:rsidR="00C4054A" w:rsidRPr="003F7EA3" w:rsidRDefault="00C4054A" w:rsidP="00C4054A">
      <w:pPr>
        <w:ind w:firstLine="708"/>
        <w:rPr>
          <w:b/>
          <w:bCs/>
          <w:color w:val="000000" w:themeColor="text1"/>
          <w:lang w:val="es-ES_tradnl"/>
        </w:rPr>
      </w:pPr>
      <w:r w:rsidRPr="003F7EA3">
        <w:rPr>
          <w:b/>
          <w:bCs/>
          <w:color w:val="000000" w:themeColor="text1"/>
          <w:lang w:val="es-ES_tradnl"/>
        </w:rPr>
        <w:t xml:space="preserve">LO PUEDEN LEER DE LA PÁGINA </w:t>
      </w:r>
      <w:r w:rsidRPr="003F7EA3">
        <w:rPr>
          <w:b/>
          <w:bCs/>
          <w:color w:val="000000" w:themeColor="text1"/>
          <w:highlight w:val="yellow"/>
          <w:lang w:val="es-ES_tradnl"/>
        </w:rPr>
        <w:t>208</w:t>
      </w:r>
      <w:r w:rsidRPr="003F7EA3">
        <w:rPr>
          <w:b/>
          <w:bCs/>
          <w:color w:val="000000" w:themeColor="text1"/>
          <w:lang w:val="es-ES_tradnl"/>
        </w:rPr>
        <w:t xml:space="preserve"> DEL MANUAL SANTILLANA</w:t>
      </w:r>
    </w:p>
    <w:p w:rsidR="00C4054A" w:rsidRDefault="00C4054A" w:rsidP="00C4054A">
      <w:pPr>
        <w:ind w:firstLine="708"/>
        <w:jc w:val="center"/>
        <w:rPr>
          <w:b/>
          <w:bCs/>
          <w:color w:val="900AA6"/>
          <w:lang w:val="es-ES_tradnl"/>
        </w:rPr>
      </w:pPr>
      <w:r w:rsidRPr="00827879">
        <w:rPr>
          <w:noProof/>
          <w:lang w:eastAsia="es-AR"/>
        </w:rPr>
        <w:drawing>
          <wp:inline distT="0" distB="0" distL="0" distR="0" wp14:anchorId="5D4FF29D" wp14:editId="5F1B6C11">
            <wp:extent cx="6343650" cy="4265930"/>
            <wp:effectExtent l="0" t="0" r="0" b="127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07" t="-91" r="2841" b="13775"/>
                    <a:stretch/>
                  </pic:blipFill>
                  <pic:spPr bwMode="auto">
                    <a:xfrm>
                      <a:off x="0" y="0"/>
                      <a:ext cx="6343650" cy="4265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54A" w:rsidRDefault="00C4054A" w:rsidP="00C4054A">
      <w:pPr>
        <w:ind w:firstLine="708"/>
        <w:jc w:val="center"/>
        <w:rPr>
          <w:b/>
          <w:bCs/>
          <w:color w:val="900AA6"/>
          <w:lang w:val="es-ES_tradnl"/>
        </w:rPr>
      </w:pPr>
    </w:p>
    <w:p w:rsidR="00C4054A" w:rsidRPr="003F7EA3" w:rsidRDefault="00C4054A" w:rsidP="00C4054A">
      <w:pPr>
        <w:pStyle w:val="Prrafodelista"/>
        <w:numPr>
          <w:ilvl w:val="0"/>
          <w:numId w:val="1"/>
        </w:numPr>
        <w:rPr>
          <w:b/>
          <w:bCs/>
          <w:color w:val="000000" w:themeColor="text1"/>
          <w:highlight w:val="yellow"/>
          <w:lang w:val="es-ES_tradnl"/>
        </w:rPr>
      </w:pPr>
      <w:r w:rsidRPr="003F7EA3">
        <w:rPr>
          <w:b/>
          <w:bCs/>
          <w:color w:val="000000" w:themeColor="text1"/>
          <w:lang w:val="es-ES_tradnl"/>
        </w:rPr>
        <w:t xml:space="preserve">De la página 215 del manual Santillana, </w:t>
      </w:r>
      <w:proofErr w:type="spellStart"/>
      <w:r w:rsidRPr="003F7EA3">
        <w:rPr>
          <w:b/>
          <w:bCs/>
          <w:color w:val="000000" w:themeColor="text1"/>
          <w:lang w:val="es-ES_tradnl"/>
        </w:rPr>
        <w:t>leé</w:t>
      </w:r>
      <w:proofErr w:type="spellEnd"/>
      <w:r w:rsidRPr="003F7EA3">
        <w:rPr>
          <w:b/>
          <w:bCs/>
          <w:color w:val="000000" w:themeColor="text1"/>
          <w:lang w:val="es-ES_tradnl"/>
        </w:rPr>
        <w:t xml:space="preserve"> el fragmento de la novela policial </w:t>
      </w:r>
      <w:r w:rsidRPr="003F7EA3">
        <w:rPr>
          <w:b/>
          <w:bCs/>
          <w:i/>
          <w:iCs/>
          <w:color w:val="000000" w:themeColor="text1"/>
          <w:lang w:val="es-ES_tradnl"/>
        </w:rPr>
        <w:t>Estudio en escarlata</w:t>
      </w:r>
      <w:r w:rsidRPr="003F7EA3">
        <w:rPr>
          <w:b/>
          <w:bCs/>
          <w:color w:val="000000" w:themeColor="text1"/>
          <w:lang w:val="es-ES_tradnl"/>
        </w:rPr>
        <w:t xml:space="preserve"> de Arthur Conan Doyle y </w:t>
      </w:r>
      <w:proofErr w:type="spellStart"/>
      <w:r w:rsidRPr="003F7EA3">
        <w:rPr>
          <w:b/>
          <w:bCs/>
          <w:color w:val="000000" w:themeColor="text1"/>
          <w:lang w:val="es-ES_tradnl"/>
        </w:rPr>
        <w:t>respondé</w:t>
      </w:r>
      <w:proofErr w:type="spellEnd"/>
      <w:r w:rsidRPr="003F7EA3">
        <w:rPr>
          <w:b/>
          <w:bCs/>
          <w:color w:val="000000" w:themeColor="text1"/>
          <w:lang w:val="es-ES_tradnl"/>
        </w:rPr>
        <w:t xml:space="preserve"> las preguntas </w:t>
      </w:r>
      <w:r w:rsidRPr="003F7EA3">
        <w:rPr>
          <w:b/>
          <w:bCs/>
          <w:color w:val="000000" w:themeColor="text1"/>
          <w:highlight w:val="yellow"/>
          <w:lang w:val="es-ES_tradnl"/>
        </w:rPr>
        <w:t>A, B y C</w:t>
      </w:r>
      <w:r w:rsidRPr="003F7EA3">
        <w:rPr>
          <w:b/>
          <w:bCs/>
          <w:color w:val="000000" w:themeColor="text1"/>
          <w:lang w:val="es-ES_tradnl"/>
        </w:rPr>
        <w:t>.</w:t>
      </w:r>
    </w:p>
    <w:p w:rsidR="00C4054A" w:rsidRDefault="00C4054A" w:rsidP="00C4054A">
      <w:pPr>
        <w:pStyle w:val="Prrafodelista"/>
        <w:ind w:left="1068"/>
        <w:rPr>
          <w:b/>
          <w:bCs/>
          <w:color w:val="000000" w:themeColor="text1"/>
          <w:lang w:val="es-ES_tradnl"/>
        </w:rPr>
      </w:pPr>
    </w:p>
    <w:p w:rsidR="00C4054A" w:rsidRDefault="00C4054A" w:rsidP="00C4054A">
      <w:pPr>
        <w:pStyle w:val="Prrafodelista"/>
        <w:numPr>
          <w:ilvl w:val="0"/>
          <w:numId w:val="1"/>
        </w:numPr>
        <w:rPr>
          <w:b/>
          <w:bCs/>
          <w:color w:val="000000" w:themeColor="text1"/>
          <w:lang w:val="es-ES_tradnl"/>
        </w:rPr>
      </w:pPr>
      <w:proofErr w:type="spellStart"/>
      <w:r>
        <w:rPr>
          <w:b/>
          <w:bCs/>
          <w:color w:val="000000" w:themeColor="text1"/>
          <w:lang w:val="es-ES_tradnl"/>
        </w:rPr>
        <w:t>Analizá</w:t>
      </w:r>
      <w:proofErr w:type="spellEnd"/>
      <w:r>
        <w:rPr>
          <w:b/>
          <w:bCs/>
          <w:color w:val="000000" w:themeColor="text1"/>
          <w:lang w:val="es-ES_tradnl"/>
        </w:rPr>
        <w:t xml:space="preserve"> sintácticamente. </w:t>
      </w:r>
      <w:proofErr w:type="spellStart"/>
      <w:r>
        <w:rPr>
          <w:b/>
          <w:bCs/>
          <w:color w:val="000000" w:themeColor="text1"/>
          <w:lang w:val="es-ES_tradnl"/>
        </w:rPr>
        <w:t>Podés</w:t>
      </w:r>
      <w:proofErr w:type="spellEnd"/>
      <w:r>
        <w:rPr>
          <w:b/>
          <w:bCs/>
          <w:color w:val="000000" w:themeColor="text1"/>
          <w:lang w:val="es-ES_tradnl"/>
        </w:rPr>
        <w:t xml:space="preserve"> analizarlas en la carpeta y enviarme foto.</w:t>
      </w:r>
    </w:p>
    <w:p w:rsidR="00C4054A" w:rsidRDefault="00C4054A" w:rsidP="00C4054A">
      <w:pPr>
        <w:pStyle w:val="Prrafodelista"/>
        <w:ind w:left="1068"/>
        <w:rPr>
          <w:b/>
          <w:bCs/>
          <w:color w:val="000000" w:themeColor="text1"/>
          <w:lang w:val="es-ES_tradnl"/>
        </w:rPr>
      </w:pPr>
    </w:p>
    <w:p w:rsidR="00C4054A" w:rsidRDefault="00C4054A" w:rsidP="00C4054A">
      <w:pPr>
        <w:pStyle w:val="Prrafodelista"/>
        <w:ind w:left="1068"/>
        <w:rPr>
          <w:b/>
          <w:bCs/>
          <w:color w:val="000000" w:themeColor="text1"/>
          <w:lang w:val="es-ES_tradnl"/>
        </w:rPr>
      </w:pPr>
      <w:r>
        <w:rPr>
          <w:b/>
          <w:bCs/>
          <w:color w:val="000000" w:themeColor="text1"/>
          <w:lang w:val="es-ES_tradnl"/>
        </w:rPr>
        <w:t>Holmes y yo esperábamos el desayuno.</w:t>
      </w:r>
    </w:p>
    <w:p w:rsidR="00C4054A" w:rsidRDefault="00C4054A" w:rsidP="00C4054A">
      <w:pPr>
        <w:pStyle w:val="Prrafodelista"/>
        <w:ind w:left="1068"/>
        <w:rPr>
          <w:b/>
          <w:bCs/>
          <w:color w:val="000000" w:themeColor="text1"/>
          <w:lang w:val="es-ES_tradnl"/>
        </w:rPr>
      </w:pPr>
    </w:p>
    <w:p w:rsidR="00C4054A" w:rsidRDefault="00C4054A" w:rsidP="00C4054A">
      <w:pPr>
        <w:pStyle w:val="Prrafodelista"/>
        <w:ind w:left="1068"/>
        <w:rPr>
          <w:b/>
          <w:bCs/>
          <w:color w:val="000000" w:themeColor="text1"/>
          <w:lang w:val="es-ES_tradnl"/>
        </w:rPr>
      </w:pPr>
    </w:p>
    <w:p w:rsidR="00C4054A" w:rsidRDefault="00C4054A" w:rsidP="00C4054A">
      <w:pPr>
        <w:pStyle w:val="Prrafodelista"/>
        <w:ind w:left="1068"/>
        <w:rPr>
          <w:b/>
          <w:bCs/>
          <w:color w:val="000000" w:themeColor="text1"/>
          <w:lang w:val="es-ES_tradnl"/>
        </w:rPr>
      </w:pPr>
      <w:r>
        <w:rPr>
          <w:b/>
          <w:bCs/>
          <w:color w:val="000000" w:themeColor="text1"/>
          <w:lang w:val="es-ES_tradnl"/>
        </w:rPr>
        <w:t>Holmes escribió el artículo.</w:t>
      </w:r>
    </w:p>
    <w:p w:rsidR="00C4054A" w:rsidRDefault="00C4054A" w:rsidP="00C4054A">
      <w:pPr>
        <w:pStyle w:val="Prrafodelista"/>
        <w:ind w:left="1068"/>
        <w:rPr>
          <w:b/>
          <w:bCs/>
          <w:color w:val="000000" w:themeColor="text1"/>
          <w:lang w:val="es-ES_tradnl"/>
        </w:rPr>
      </w:pPr>
    </w:p>
    <w:p w:rsidR="00C4054A" w:rsidRDefault="00C4054A" w:rsidP="00C4054A">
      <w:pPr>
        <w:pStyle w:val="Prrafodelista"/>
        <w:ind w:left="1068"/>
        <w:rPr>
          <w:b/>
          <w:bCs/>
          <w:color w:val="000000" w:themeColor="text1"/>
          <w:lang w:val="es-ES_tradnl"/>
        </w:rPr>
      </w:pPr>
    </w:p>
    <w:p w:rsidR="00C4054A" w:rsidRDefault="00C4054A" w:rsidP="00C4054A">
      <w:pPr>
        <w:pStyle w:val="Prrafodelista"/>
        <w:ind w:left="1068"/>
        <w:rPr>
          <w:b/>
          <w:bCs/>
          <w:color w:val="000000" w:themeColor="text1"/>
          <w:lang w:val="es-ES_tradnl"/>
        </w:rPr>
      </w:pPr>
      <w:r>
        <w:rPr>
          <w:b/>
          <w:bCs/>
          <w:color w:val="000000" w:themeColor="text1"/>
          <w:lang w:val="es-ES_tradnl"/>
        </w:rPr>
        <w:t>Holmes tenía mucha intuición y resolvía misterios.</w:t>
      </w:r>
    </w:p>
    <w:p w:rsidR="00C4054A" w:rsidRDefault="00C4054A" w:rsidP="00C4054A">
      <w:pPr>
        <w:pStyle w:val="Prrafodelista"/>
        <w:ind w:left="1068"/>
        <w:rPr>
          <w:b/>
          <w:bCs/>
          <w:color w:val="000000" w:themeColor="text1"/>
          <w:lang w:val="es-ES_tradnl"/>
        </w:rPr>
      </w:pPr>
    </w:p>
    <w:p w:rsidR="00C4054A" w:rsidRDefault="00C4054A" w:rsidP="00C4054A">
      <w:pPr>
        <w:pStyle w:val="Prrafodelista"/>
        <w:ind w:left="1068"/>
        <w:rPr>
          <w:b/>
          <w:bCs/>
          <w:color w:val="000000" w:themeColor="text1"/>
          <w:lang w:val="es-ES_tradnl"/>
        </w:rPr>
      </w:pPr>
    </w:p>
    <w:p w:rsidR="00C4054A" w:rsidRDefault="00C4054A" w:rsidP="00C4054A">
      <w:pPr>
        <w:pStyle w:val="Prrafodelista"/>
        <w:ind w:left="1068"/>
        <w:rPr>
          <w:b/>
          <w:bCs/>
          <w:color w:val="000000" w:themeColor="text1"/>
          <w:lang w:val="es-ES_tradnl"/>
        </w:rPr>
      </w:pPr>
      <w:r>
        <w:rPr>
          <w:b/>
          <w:bCs/>
          <w:color w:val="000000" w:themeColor="text1"/>
          <w:lang w:val="es-ES_tradnl"/>
        </w:rPr>
        <w:t>El narrador de la historia quedó asombrado.</w:t>
      </w:r>
    </w:p>
    <w:p w:rsidR="00C4054A" w:rsidRDefault="00C4054A" w:rsidP="00C4054A">
      <w:pPr>
        <w:jc w:val="center"/>
        <w:rPr>
          <w:b/>
          <w:color w:val="00B050"/>
          <w:sz w:val="24"/>
        </w:rPr>
      </w:pPr>
    </w:p>
    <w:p w:rsidR="00C4054A" w:rsidRDefault="00C4054A" w:rsidP="00C4054A">
      <w:pPr>
        <w:jc w:val="center"/>
        <w:rPr>
          <w:b/>
          <w:color w:val="00B050"/>
          <w:sz w:val="24"/>
        </w:rPr>
      </w:pPr>
      <w:r>
        <w:rPr>
          <w:b/>
          <w:color w:val="00B050"/>
          <w:sz w:val="24"/>
        </w:rPr>
        <w:t>MATEMÁTICA – JUEVES 12/11</w:t>
      </w:r>
    </w:p>
    <w:p w:rsidR="00C4054A" w:rsidRDefault="00C4054A" w:rsidP="00C4054A">
      <w:pPr>
        <w:rPr>
          <w:b/>
          <w:color w:val="00B050"/>
          <w:sz w:val="24"/>
        </w:rPr>
      </w:pPr>
      <w:r>
        <w:rPr>
          <w:b/>
          <w:color w:val="00B050"/>
          <w:sz w:val="24"/>
        </w:rPr>
        <w:t xml:space="preserve">1) </w:t>
      </w:r>
      <w:proofErr w:type="spellStart"/>
      <w:r>
        <w:rPr>
          <w:b/>
          <w:color w:val="00B050"/>
          <w:sz w:val="24"/>
        </w:rPr>
        <w:t>Repasá</w:t>
      </w:r>
      <w:proofErr w:type="spellEnd"/>
      <w:r>
        <w:rPr>
          <w:b/>
          <w:color w:val="00B050"/>
          <w:sz w:val="24"/>
        </w:rPr>
        <w:t xml:space="preserve"> cómo resolver ejercicios de proporcionalidad directa e inversa con la página 456 del libro:</w:t>
      </w:r>
    </w:p>
    <w:p w:rsidR="00C4054A" w:rsidRDefault="00C4054A" w:rsidP="00C4054A">
      <w:pPr>
        <w:rPr>
          <w:b/>
          <w:color w:val="00B050"/>
          <w:sz w:val="24"/>
        </w:rPr>
      </w:pPr>
      <w:r>
        <w:rPr>
          <w:b/>
          <w:noProof/>
          <w:color w:val="00B050"/>
          <w:sz w:val="24"/>
          <w:lang w:eastAsia="es-AR"/>
        </w:rPr>
        <w:lastRenderedPageBreak/>
        <w:drawing>
          <wp:inline distT="0" distB="0" distL="0" distR="0" wp14:anchorId="6CD07ADC" wp14:editId="15063C1E">
            <wp:extent cx="6486525" cy="460057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54A" w:rsidRDefault="00C4054A" w:rsidP="00C4054A">
      <w:pPr>
        <w:rPr>
          <w:b/>
          <w:color w:val="00B050"/>
          <w:sz w:val="24"/>
        </w:rPr>
      </w:pPr>
      <w:r>
        <w:rPr>
          <w:b/>
          <w:noProof/>
          <w:color w:val="00B050"/>
          <w:sz w:val="24"/>
          <w:lang w:eastAsia="es-AR"/>
        </w:rPr>
        <w:drawing>
          <wp:inline distT="0" distB="0" distL="0" distR="0" wp14:anchorId="2B3CF77B" wp14:editId="5CEF0672">
            <wp:extent cx="5857875" cy="206692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54A" w:rsidRDefault="00C4054A" w:rsidP="00C4054A">
      <w:pPr>
        <w:rPr>
          <w:b/>
          <w:color w:val="00B050"/>
          <w:sz w:val="24"/>
        </w:rPr>
      </w:pPr>
      <w:r>
        <w:rPr>
          <w:b/>
          <w:color w:val="00B050"/>
          <w:sz w:val="24"/>
        </w:rPr>
        <w:t xml:space="preserve">2) </w:t>
      </w:r>
      <w:proofErr w:type="spellStart"/>
      <w:r>
        <w:rPr>
          <w:b/>
          <w:color w:val="00B050"/>
          <w:sz w:val="24"/>
        </w:rPr>
        <w:t>Realizá</w:t>
      </w:r>
      <w:proofErr w:type="spellEnd"/>
      <w:r>
        <w:rPr>
          <w:b/>
          <w:color w:val="00B050"/>
          <w:sz w:val="24"/>
        </w:rPr>
        <w:t xml:space="preserve"> el ejercicio 4 de la página 446.</w:t>
      </w:r>
    </w:p>
    <w:p w:rsidR="00C4054A" w:rsidRDefault="00C4054A" w:rsidP="00C4054A">
      <w:pPr>
        <w:rPr>
          <w:b/>
          <w:color w:val="00B050"/>
          <w:sz w:val="24"/>
        </w:rPr>
      </w:pPr>
      <w:r>
        <w:rPr>
          <w:b/>
          <w:noProof/>
          <w:color w:val="00B050"/>
          <w:sz w:val="24"/>
          <w:lang w:eastAsia="es-AR"/>
        </w:rPr>
        <w:drawing>
          <wp:inline distT="0" distB="0" distL="0" distR="0" wp14:anchorId="58D7184E" wp14:editId="4ECC60D2">
            <wp:extent cx="6162675" cy="2413788"/>
            <wp:effectExtent l="0" t="0" r="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52" cy="241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54A" w:rsidRDefault="00C4054A" w:rsidP="00C4054A">
      <w:pPr>
        <w:tabs>
          <w:tab w:val="left" w:pos="6090"/>
        </w:tabs>
        <w:rPr>
          <w:b/>
          <w:color w:val="00B050"/>
          <w:sz w:val="24"/>
        </w:rPr>
      </w:pPr>
      <w:r>
        <w:rPr>
          <w:b/>
          <w:color w:val="00B050"/>
          <w:sz w:val="24"/>
        </w:rPr>
        <w:lastRenderedPageBreak/>
        <w:t>3) Dante quiere comprar una pelota de básquet con sus amigos. La idea es que todos aporten la misma cantidad de dinero. Como es fanáticos de las tablas de proporcionalidad, empezó a armar una. Cuando lo llamaron a comer, la tabla estaba así:</w:t>
      </w:r>
    </w:p>
    <w:tbl>
      <w:tblPr>
        <w:tblStyle w:val="Tabladecuadrcula5oscura-nfasis6"/>
        <w:tblW w:w="0" w:type="auto"/>
        <w:jc w:val="center"/>
        <w:tblLook w:val="04A0" w:firstRow="1" w:lastRow="0" w:firstColumn="1" w:lastColumn="0" w:noHBand="0" w:noVBand="1"/>
      </w:tblPr>
      <w:tblGrid>
        <w:gridCol w:w="3370"/>
        <w:gridCol w:w="844"/>
        <w:gridCol w:w="884"/>
        <w:gridCol w:w="803"/>
        <w:gridCol w:w="843"/>
        <w:gridCol w:w="944"/>
      </w:tblGrid>
      <w:tr w:rsidR="00C4054A" w:rsidRPr="00B275C6" w:rsidTr="00B44B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54A" w:rsidRPr="00B275C6" w:rsidRDefault="00C4054A" w:rsidP="00B44BEF">
            <w:pPr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Amigos que ponen dinero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54A" w:rsidRPr="00B275C6" w:rsidRDefault="00C4054A" w:rsidP="00B44B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3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54A" w:rsidRPr="00B275C6" w:rsidRDefault="00C4054A" w:rsidP="00B44B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54A" w:rsidRPr="00B275C6" w:rsidRDefault="00C4054A" w:rsidP="00B44B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54A" w:rsidRPr="00B275C6" w:rsidRDefault="00C4054A" w:rsidP="00B44B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54A" w:rsidRPr="00B275C6" w:rsidRDefault="00C4054A" w:rsidP="00B44B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</w:p>
        </w:tc>
      </w:tr>
      <w:tr w:rsidR="00C4054A" w:rsidRPr="00B275C6" w:rsidTr="00B44B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54A" w:rsidRPr="00B275C6" w:rsidRDefault="00C4054A" w:rsidP="00B44BEF">
            <w:pPr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Aporte de cada uno ($)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54A" w:rsidRPr="00B275C6" w:rsidRDefault="00C4054A" w:rsidP="00B44B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54A" w:rsidRPr="00B275C6" w:rsidRDefault="00C4054A" w:rsidP="00B44B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250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54A" w:rsidRPr="00B275C6" w:rsidRDefault="00C4054A" w:rsidP="00B44B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54A" w:rsidRPr="00B275C6" w:rsidRDefault="00C4054A" w:rsidP="00B44B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150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054A" w:rsidRPr="00B275C6" w:rsidRDefault="00C4054A" w:rsidP="00B44B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</w:tr>
    </w:tbl>
    <w:p w:rsidR="00C4054A" w:rsidRDefault="00C4054A" w:rsidP="00C4054A">
      <w:pPr>
        <w:tabs>
          <w:tab w:val="left" w:pos="6090"/>
        </w:tabs>
        <w:rPr>
          <w:b/>
          <w:color w:val="00B050"/>
          <w:sz w:val="24"/>
        </w:rPr>
      </w:pPr>
      <w:r>
        <w:rPr>
          <w:b/>
          <w:color w:val="00B050"/>
          <w:sz w:val="24"/>
        </w:rPr>
        <w:t xml:space="preserve">a) </w:t>
      </w:r>
      <w:proofErr w:type="spellStart"/>
      <w:r>
        <w:rPr>
          <w:b/>
          <w:color w:val="00B050"/>
          <w:sz w:val="24"/>
        </w:rPr>
        <w:t>Completá</w:t>
      </w:r>
      <w:proofErr w:type="spellEnd"/>
      <w:r>
        <w:rPr>
          <w:b/>
          <w:color w:val="00B050"/>
          <w:sz w:val="24"/>
        </w:rPr>
        <w:t xml:space="preserve"> la tabla.</w:t>
      </w:r>
    </w:p>
    <w:p w:rsidR="00C4054A" w:rsidRDefault="00C4054A" w:rsidP="00C4054A">
      <w:pPr>
        <w:tabs>
          <w:tab w:val="left" w:pos="6090"/>
        </w:tabs>
        <w:rPr>
          <w:b/>
          <w:color w:val="00B050"/>
          <w:sz w:val="24"/>
        </w:rPr>
      </w:pPr>
      <w:r>
        <w:rPr>
          <w:b/>
          <w:color w:val="00B050"/>
          <w:sz w:val="24"/>
        </w:rPr>
        <w:t>b) ¿Cuánto cuesta la pelota? ¿Cómo te diste cuenta?</w:t>
      </w:r>
    </w:p>
    <w:p w:rsidR="00C4054A" w:rsidRPr="00625026" w:rsidRDefault="00C4054A" w:rsidP="00C4054A">
      <w:pPr>
        <w:pStyle w:val="Prrafodelista"/>
        <w:ind w:left="1068"/>
        <w:rPr>
          <w:b/>
          <w:bCs/>
          <w:color w:val="000000" w:themeColor="text1"/>
          <w:lang w:val="es-ES_tradnl"/>
        </w:rPr>
      </w:pPr>
    </w:p>
    <w:p w:rsidR="00C4054A" w:rsidRPr="00C166B0" w:rsidRDefault="00C4054A" w:rsidP="00C4054A">
      <w:pPr>
        <w:jc w:val="center"/>
        <w:rPr>
          <w:b/>
          <w:color w:val="FFCCCC"/>
          <w:sz w:val="36"/>
          <w:szCs w:val="28"/>
        </w:rPr>
      </w:pPr>
      <w:r w:rsidRPr="00AE76EF">
        <w:rPr>
          <w:b/>
          <w:color w:val="FFCCCC"/>
          <w:sz w:val="36"/>
          <w:szCs w:val="28"/>
        </w:rPr>
        <w:t>CIENC</w:t>
      </w:r>
      <w:r>
        <w:rPr>
          <w:b/>
          <w:color w:val="FFCCCC"/>
          <w:sz w:val="36"/>
          <w:szCs w:val="28"/>
        </w:rPr>
        <w:t>IAS SOCIALES</w:t>
      </w:r>
      <w:r w:rsidRPr="00AE76EF">
        <w:rPr>
          <w:b/>
          <w:color w:val="FFCCCC"/>
          <w:sz w:val="36"/>
          <w:szCs w:val="28"/>
        </w:rPr>
        <w:t xml:space="preserve">– CLASE DEL DÍA </w:t>
      </w:r>
      <w:r>
        <w:rPr>
          <w:b/>
          <w:color w:val="FFCCCC"/>
          <w:sz w:val="36"/>
          <w:szCs w:val="28"/>
        </w:rPr>
        <w:t>12/11</w:t>
      </w:r>
    </w:p>
    <w:p w:rsidR="00C4054A" w:rsidRPr="00DA0E17" w:rsidRDefault="00C4054A" w:rsidP="00C4054A">
      <w:pPr>
        <w:rPr>
          <w:b/>
          <w:bCs/>
          <w:color w:val="A8D08D" w:themeColor="accent6" w:themeTint="99"/>
          <w:sz w:val="24"/>
          <w:szCs w:val="24"/>
        </w:rPr>
      </w:pPr>
      <w:r w:rsidRPr="00DA0E17">
        <w:rPr>
          <w:b/>
          <w:bCs/>
          <w:color w:val="A8D08D" w:themeColor="accent6" w:themeTint="99"/>
          <w:sz w:val="24"/>
          <w:szCs w:val="24"/>
        </w:rPr>
        <w:t xml:space="preserve">LA ACTIVIDAD DE HOY SERÁ ENVIADA POR “PLENO” EN LA PLATAFORMA SANTILLANA. </w:t>
      </w:r>
      <w:r>
        <w:rPr>
          <w:b/>
          <w:bCs/>
          <w:color w:val="A8D08D" w:themeColor="accent6" w:themeTint="99"/>
          <w:sz w:val="24"/>
          <w:szCs w:val="24"/>
        </w:rPr>
        <w:t>REPASAREMOS TODO LO</w:t>
      </w:r>
      <w:r w:rsidRPr="00DA0E17">
        <w:rPr>
          <w:b/>
          <w:bCs/>
          <w:color w:val="A8D08D" w:themeColor="accent6" w:themeTint="99"/>
          <w:sz w:val="24"/>
          <w:szCs w:val="24"/>
        </w:rPr>
        <w:t xml:space="preserve"> VISTO HASTA ESTA SEMA</w:t>
      </w:r>
      <w:r>
        <w:rPr>
          <w:b/>
          <w:bCs/>
          <w:color w:val="A8D08D" w:themeColor="accent6" w:themeTint="99"/>
          <w:sz w:val="24"/>
          <w:szCs w:val="24"/>
        </w:rPr>
        <w:t>NA SOBRE LA ECONOMÍA AGROEXPORTADORA</w:t>
      </w:r>
      <w:r w:rsidRPr="00DA0E17">
        <w:rPr>
          <w:b/>
          <w:bCs/>
          <w:color w:val="A8D08D" w:themeColor="accent6" w:themeTint="99"/>
          <w:sz w:val="24"/>
          <w:szCs w:val="24"/>
        </w:rPr>
        <w:t xml:space="preserve">. </w:t>
      </w:r>
    </w:p>
    <w:p w:rsidR="00C4054A" w:rsidRDefault="00C4054A" w:rsidP="00C4054A">
      <w:r w:rsidRPr="00DA0E17">
        <w:rPr>
          <w:highlight w:val="yellow"/>
        </w:rPr>
        <w:t>ANTES DE INGRESARA RESOLVERLA, TE SUGIERO VOLVER A L</w:t>
      </w:r>
      <w:r>
        <w:rPr>
          <w:highlight w:val="yellow"/>
        </w:rPr>
        <w:t>EER LAS PÁGINAS 26, 27, 28, 29, 30, 31, 32, 33, 34</w:t>
      </w:r>
      <w:r w:rsidRPr="00DA0E17">
        <w:rPr>
          <w:highlight w:val="yellow"/>
        </w:rPr>
        <w:t>.</w:t>
      </w:r>
      <w:r>
        <w:t xml:space="preserve"> </w:t>
      </w:r>
    </w:p>
    <w:p w:rsidR="00C4054A" w:rsidRDefault="00C4054A" w:rsidP="00C4054A">
      <w:pPr>
        <w:jc w:val="center"/>
        <w:rPr>
          <w:sz w:val="36"/>
          <w:szCs w:val="28"/>
        </w:rPr>
      </w:pPr>
      <w:r>
        <w:rPr>
          <w:noProof/>
          <w:sz w:val="36"/>
          <w:szCs w:val="28"/>
          <w:lang w:eastAsia="es-AR"/>
        </w:rPr>
        <w:drawing>
          <wp:inline distT="0" distB="0" distL="0" distR="0" wp14:anchorId="5FE0D169" wp14:editId="4ECE866E">
            <wp:extent cx="5972175" cy="3889959"/>
            <wp:effectExtent l="0" t="0" r="0" b="0"/>
            <wp:docPr id="6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1-06 at 12.09.41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314" cy="389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54A" w:rsidRDefault="00C4054A" w:rsidP="00C4054A">
      <w:pPr>
        <w:jc w:val="center"/>
        <w:rPr>
          <w:sz w:val="36"/>
          <w:szCs w:val="28"/>
        </w:rPr>
      </w:pPr>
      <w:r>
        <w:rPr>
          <w:noProof/>
          <w:sz w:val="36"/>
          <w:szCs w:val="28"/>
          <w:lang w:eastAsia="es-AR"/>
        </w:rPr>
        <w:lastRenderedPageBreak/>
        <w:drawing>
          <wp:inline distT="0" distB="0" distL="0" distR="0" wp14:anchorId="64080945" wp14:editId="235877B5">
            <wp:extent cx="5701079" cy="6429375"/>
            <wp:effectExtent l="0" t="0" r="0" b="0"/>
            <wp:docPr id="6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1-06 at 12.09.41 (2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113" cy="6428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28"/>
          <w:lang w:eastAsia="es-AR"/>
        </w:rPr>
        <w:lastRenderedPageBreak/>
        <w:drawing>
          <wp:inline distT="0" distB="0" distL="0" distR="0" wp14:anchorId="13F513DA" wp14:editId="3C075568">
            <wp:extent cx="6645910" cy="7578090"/>
            <wp:effectExtent l="0" t="0" r="2540" b="3810"/>
            <wp:docPr id="6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1-06 at 12.09.41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7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54A" w:rsidRPr="00F9572C" w:rsidRDefault="00C4054A" w:rsidP="00C4054A">
      <w:pPr>
        <w:rPr>
          <w:sz w:val="36"/>
          <w:szCs w:val="28"/>
        </w:rPr>
      </w:pPr>
    </w:p>
    <w:p w:rsidR="00C4054A" w:rsidRDefault="00C4054A" w:rsidP="00C4054A">
      <w:pPr>
        <w:rPr>
          <w:sz w:val="36"/>
          <w:szCs w:val="28"/>
        </w:rPr>
      </w:pPr>
    </w:p>
    <w:p w:rsidR="00F2589D" w:rsidRDefault="00C4054A" w:rsidP="00C4054A">
      <w:r>
        <w:rPr>
          <w:sz w:val="36"/>
          <w:szCs w:val="28"/>
        </w:rPr>
        <w:lastRenderedPageBreak/>
        <w:tab/>
      </w:r>
      <w:bookmarkStart w:id="0" w:name="_GoBack"/>
      <w:r>
        <w:rPr>
          <w:noProof/>
          <w:sz w:val="36"/>
          <w:szCs w:val="28"/>
          <w:lang w:eastAsia="es-AR"/>
        </w:rPr>
        <w:drawing>
          <wp:inline distT="0" distB="0" distL="0" distR="0" wp14:anchorId="00644E01" wp14:editId="231119F6">
            <wp:extent cx="6645910" cy="4218305"/>
            <wp:effectExtent l="0" t="0" r="2540" b="0"/>
            <wp:docPr id="6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1-06 at 12.09.41 (8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sz w:val="36"/>
          <w:szCs w:val="28"/>
          <w:lang w:eastAsia="es-AR"/>
        </w:rPr>
        <w:lastRenderedPageBreak/>
        <w:drawing>
          <wp:inline distT="0" distB="0" distL="0" distR="0" wp14:anchorId="621DC28A" wp14:editId="2ABD1DFF">
            <wp:extent cx="6645910" cy="7651750"/>
            <wp:effectExtent l="0" t="0" r="2540" b="6350"/>
            <wp:docPr id="6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1-06 at 12.09.41 (7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5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28"/>
          <w:lang w:eastAsia="es-AR"/>
        </w:rPr>
        <w:lastRenderedPageBreak/>
        <w:drawing>
          <wp:inline distT="0" distB="0" distL="0" distR="0" wp14:anchorId="34348EC3" wp14:editId="5F55A17C">
            <wp:extent cx="6645910" cy="7661275"/>
            <wp:effectExtent l="0" t="0" r="2540" b="0"/>
            <wp:docPr id="7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1-06 at 12.09.41 (6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6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28"/>
          <w:lang w:eastAsia="es-AR"/>
        </w:rPr>
        <w:lastRenderedPageBreak/>
        <w:drawing>
          <wp:inline distT="0" distB="0" distL="0" distR="0" wp14:anchorId="7320F94C" wp14:editId="5308BDFD">
            <wp:extent cx="6645910" cy="5852160"/>
            <wp:effectExtent l="0" t="0" r="2540" b="0"/>
            <wp:docPr id="7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1-06 at 12.09.41 (5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28"/>
          <w:lang w:eastAsia="es-AR"/>
        </w:rPr>
        <w:lastRenderedPageBreak/>
        <w:drawing>
          <wp:inline distT="0" distB="0" distL="0" distR="0" wp14:anchorId="116D639C" wp14:editId="2C932333">
            <wp:extent cx="6645910" cy="7606030"/>
            <wp:effectExtent l="0" t="0" r="2540" b="0"/>
            <wp:docPr id="7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1-06 at 12.09.41 (4)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0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28"/>
          <w:lang w:eastAsia="es-AR"/>
        </w:rPr>
        <w:lastRenderedPageBreak/>
        <w:drawing>
          <wp:inline distT="0" distB="0" distL="0" distR="0" wp14:anchorId="23BA38F7" wp14:editId="3A28229D">
            <wp:extent cx="6645910" cy="7679690"/>
            <wp:effectExtent l="0" t="0" r="2540" b="0"/>
            <wp:docPr id="7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1-06 at 12.09.41 (3)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589D" w:rsidSect="00C405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831C02"/>
    <w:multiLevelType w:val="hybridMultilevel"/>
    <w:tmpl w:val="DA2EB190"/>
    <w:lvl w:ilvl="0" w:tplc="78A4AD1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8" w:hanging="360"/>
      </w:pPr>
    </w:lvl>
    <w:lvl w:ilvl="2" w:tplc="2C0A001B" w:tentative="1">
      <w:start w:val="1"/>
      <w:numFmt w:val="lowerRoman"/>
      <w:lvlText w:val="%3."/>
      <w:lvlJc w:val="right"/>
      <w:pPr>
        <w:ind w:left="2508" w:hanging="180"/>
      </w:pPr>
    </w:lvl>
    <w:lvl w:ilvl="3" w:tplc="2C0A000F" w:tentative="1">
      <w:start w:val="1"/>
      <w:numFmt w:val="decimal"/>
      <w:lvlText w:val="%4."/>
      <w:lvlJc w:val="left"/>
      <w:pPr>
        <w:ind w:left="3228" w:hanging="360"/>
      </w:pPr>
    </w:lvl>
    <w:lvl w:ilvl="4" w:tplc="2C0A0019" w:tentative="1">
      <w:start w:val="1"/>
      <w:numFmt w:val="lowerLetter"/>
      <w:lvlText w:val="%5."/>
      <w:lvlJc w:val="left"/>
      <w:pPr>
        <w:ind w:left="3948" w:hanging="360"/>
      </w:pPr>
    </w:lvl>
    <w:lvl w:ilvl="5" w:tplc="2C0A001B" w:tentative="1">
      <w:start w:val="1"/>
      <w:numFmt w:val="lowerRoman"/>
      <w:lvlText w:val="%6."/>
      <w:lvlJc w:val="right"/>
      <w:pPr>
        <w:ind w:left="4668" w:hanging="180"/>
      </w:pPr>
    </w:lvl>
    <w:lvl w:ilvl="6" w:tplc="2C0A000F" w:tentative="1">
      <w:start w:val="1"/>
      <w:numFmt w:val="decimal"/>
      <w:lvlText w:val="%7."/>
      <w:lvlJc w:val="left"/>
      <w:pPr>
        <w:ind w:left="5388" w:hanging="360"/>
      </w:pPr>
    </w:lvl>
    <w:lvl w:ilvl="7" w:tplc="2C0A0019" w:tentative="1">
      <w:start w:val="1"/>
      <w:numFmt w:val="lowerLetter"/>
      <w:lvlText w:val="%8."/>
      <w:lvlJc w:val="left"/>
      <w:pPr>
        <w:ind w:left="6108" w:hanging="360"/>
      </w:pPr>
    </w:lvl>
    <w:lvl w:ilvl="8" w:tplc="2C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54A"/>
    <w:rsid w:val="00C4054A"/>
    <w:rsid w:val="00F25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58C8CD-E022-489D-9B71-6BB4315BF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054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decuadrcula5oscura-nfasis6">
    <w:name w:val="Grid Table 5 Dark Accent 6"/>
    <w:basedOn w:val="Tablanormal"/>
    <w:uiPriority w:val="50"/>
    <w:rsid w:val="00C4054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styleId="Prrafodelista">
    <w:name w:val="List Paragraph"/>
    <w:basedOn w:val="Normal"/>
    <w:uiPriority w:val="34"/>
    <w:qFormat/>
    <w:rsid w:val="00C405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212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2020-11-06T15:26:00Z</dcterms:created>
  <dcterms:modified xsi:type="dcterms:W3CDTF">2020-11-06T15:29:00Z</dcterms:modified>
</cp:coreProperties>
</file>