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5"/>
        <w:gridCol w:w="4759"/>
      </w:tblGrid>
      <w:tr w:rsidR="005F6268" w:rsidTr="00A0392C">
        <w:trPr>
          <w:trHeight w:val="425"/>
        </w:trPr>
        <w:tc>
          <w:tcPr>
            <w:tcW w:w="3735" w:type="dxa"/>
          </w:tcPr>
          <w:p w:rsidR="005F6268" w:rsidRDefault="00CF21BB">
            <w:r>
              <w:t>FECHA</w:t>
            </w:r>
          </w:p>
        </w:tc>
        <w:tc>
          <w:tcPr>
            <w:tcW w:w="4759" w:type="dxa"/>
          </w:tcPr>
          <w:p w:rsidR="005F6268" w:rsidRDefault="00CF21BB">
            <w:r>
              <w:t>12 de mayo</w:t>
            </w:r>
          </w:p>
        </w:tc>
      </w:tr>
      <w:tr w:rsidR="005F6268" w:rsidTr="00CF21BB">
        <w:trPr>
          <w:trHeight w:val="646"/>
        </w:trPr>
        <w:tc>
          <w:tcPr>
            <w:tcW w:w="3735" w:type="dxa"/>
          </w:tcPr>
          <w:p w:rsidR="005F6268" w:rsidRDefault="00CF21BB">
            <w:r>
              <w:t>CONTENIDOS</w:t>
            </w:r>
          </w:p>
        </w:tc>
        <w:tc>
          <w:tcPr>
            <w:tcW w:w="4759" w:type="dxa"/>
          </w:tcPr>
          <w:p w:rsidR="005F6268" w:rsidRDefault="00CF21BB">
            <w:r>
              <w:t>Resolución de situaciones problemáticas</w:t>
            </w:r>
          </w:p>
          <w:p w:rsidR="00CF21BB" w:rsidRDefault="00CF21BB">
            <w:r>
              <w:t>Algoritmo de la suma</w:t>
            </w:r>
          </w:p>
        </w:tc>
      </w:tr>
      <w:tr w:rsidR="00CF21BB" w:rsidTr="005F6268">
        <w:trPr>
          <w:trHeight w:val="960"/>
        </w:trPr>
        <w:tc>
          <w:tcPr>
            <w:tcW w:w="3735" w:type="dxa"/>
          </w:tcPr>
          <w:p w:rsidR="00CF21BB" w:rsidRDefault="00CF21BB">
            <w:r>
              <w:t>PROPÓSITOS</w:t>
            </w:r>
          </w:p>
        </w:tc>
        <w:tc>
          <w:tcPr>
            <w:tcW w:w="4759" w:type="dxa"/>
          </w:tcPr>
          <w:p w:rsidR="00CF21BB" w:rsidRDefault="00CF21BB">
            <w:r>
              <w:t>Que los alumnos incorporen el algoritmo de la suma para resolver distintas situaciones problemáticas.</w:t>
            </w:r>
          </w:p>
        </w:tc>
      </w:tr>
    </w:tbl>
    <w:p w:rsidR="009E4ED3" w:rsidRDefault="009E4ED3"/>
    <w:p w:rsidR="005F6268" w:rsidRPr="00A0392C" w:rsidRDefault="005F6268">
      <w:pPr>
        <w:rPr>
          <w:rFonts w:ascii="Algerian" w:hAnsi="Algerian"/>
          <w:u w:val="single"/>
        </w:rPr>
      </w:pPr>
      <w:r>
        <w:t xml:space="preserve">                                                               </w:t>
      </w:r>
      <w:r w:rsidRPr="00A0392C">
        <w:rPr>
          <w:rFonts w:ascii="Algerian" w:hAnsi="Algerian"/>
          <w:u w:val="single"/>
        </w:rPr>
        <w:t>OTRA FORMA DE SUMAR</w:t>
      </w:r>
    </w:p>
    <w:p w:rsidR="002920F3" w:rsidRDefault="005F6268" w:rsidP="00671D11">
      <w:pPr>
        <w:jc w:val="both"/>
      </w:pPr>
      <w:r>
        <w:t xml:space="preserve">EN ESTA CLASE APARECERÁ EL ALGORITMO DE LA </w:t>
      </w:r>
      <w:r w:rsidR="0036154D">
        <w:t xml:space="preserve">SUMA </w:t>
      </w:r>
      <w:bookmarkStart w:id="0" w:name="_GoBack"/>
      <w:bookmarkEnd w:id="0"/>
      <w:r>
        <w:t>PARA RESOLVER DISTINTAS SITUACIONES.</w:t>
      </w:r>
    </w:p>
    <w:p w:rsidR="005F6268" w:rsidRDefault="005F6268" w:rsidP="00671D11">
      <w:pPr>
        <w:jc w:val="both"/>
      </w:pPr>
      <w:r>
        <w:t xml:space="preserve"> MEDIANTE EL SIG</w:t>
      </w:r>
      <w:r w:rsidR="002920F3">
        <w:t>UIENTE VIDEO LA DOCENTE MOSTRARÁ QUE A LA HORA DE REALIZAR SUMAS, ADEMÁ</w:t>
      </w:r>
      <w:r>
        <w:t>S DE CONTAR Y DIBUJAR</w:t>
      </w:r>
      <w:r w:rsidR="002920F3">
        <w:t xml:space="preserve"> PODEMOS REALIZAR </w:t>
      </w:r>
      <w:r>
        <w:t xml:space="preserve"> </w:t>
      </w:r>
      <w:r w:rsidR="002920F3">
        <w:t>UN ALGORITMO</w:t>
      </w:r>
    </w:p>
    <w:p w:rsidR="00671D11" w:rsidRDefault="00671D11" w:rsidP="00671D11">
      <w:pPr>
        <w:jc w:val="both"/>
      </w:pPr>
    </w:p>
    <w:p w:rsidR="002920F3" w:rsidRDefault="00A0392C">
      <w:r>
        <w:t xml:space="preserve">                                                                    </w:t>
      </w:r>
      <w:r w:rsidR="002920F3" w:rsidRPr="002920F3">
        <w:object w:dxaOrig="177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0.5pt" o:ole="">
            <v:imagedata r:id="rId4" o:title=""/>
          </v:shape>
          <o:OLEObject Type="Embed" ProgID="Package" ShapeID="_x0000_i1025" DrawAspect="Content" ObjectID="_1650779361" r:id="rId5"/>
        </w:object>
      </w:r>
    </w:p>
    <w:p w:rsidR="002920F3" w:rsidRDefault="002920F3">
      <w:r>
        <w:t xml:space="preserve">LUEGO DE MIRAR EL </w:t>
      </w:r>
      <w:r w:rsidR="00CB6760">
        <w:t>VIDEO:</w:t>
      </w:r>
    </w:p>
    <w:p w:rsidR="002920F3" w:rsidRPr="00A0392C" w:rsidRDefault="002920F3">
      <w:pPr>
        <w:rPr>
          <w:rFonts w:ascii="Algerian" w:hAnsi="Algerian"/>
          <w:u w:val="single"/>
        </w:rPr>
      </w:pPr>
      <w:r>
        <w:t xml:space="preserve">                               </w:t>
      </w:r>
      <w:r w:rsidR="00A0392C">
        <w:t xml:space="preserve">                </w:t>
      </w:r>
      <w:r>
        <w:t xml:space="preserve"> </w:t>
      </w:r>
      <w:r w:rsidRPr="00A0392C">
        <w:rPr>
          <w:rFonts w:ascii="Algerian" w:hAnsi="Algerian"/>
          <w:u w:val="single"/>
        </w:rPr>
        <w:t>AHORA TE TOCA A VOS</w:t>
      </w:r>
    </w:p>
    <w:p w:rsidR="002920F3" w:rsidRDefault="002920F3">
      <w:pPr>
        <w:rPr>
          <w:rFonts w:asciiTheme="majorHAnsi" w:hAnsiTheme="majorHAnsi" w:cstheme="majorHAnsi"/>
        </w:rPr>
      </w:pPr>
      <w:r w:rsidRPr="002920F3">
        <w:rPr>
          <w:rFonts w:asciiTheme="majorHAnsi" w:hAnsiTheme="majorHAnsi" w:cstheme="majorHAnsi"/>
        </w:rPr>
        <w:t>RE</w:t>
      </w:r>
      <w:r>
        <w:rPr>
          <w:rFonts w:asciiTheme="majorHAnsi" w:hAnsiTheme="majorHAnsi" w:cstheme="majorHAnsi"/>
        </w:rPr>
        <w:t>SOLVÉ LAS SIGUIENTES SITUACIONES PROBLEMÁTICAS UTILIZANDO EL ALGORITMO QIE APRENDIMOS HOY</w:t>
      </w:r>
    </w:p>
    <w:p w:rsidR="00A73591" w:rsidRPr="00A73591" w:rsidRDefault="00A73591" w:rsidP="00671D11">
      <w:pPr>
        <w:jc w:val="both"/>
        <w:rPr>
          <w:rFonts w:ascii="Bahnschrift" w:hAnsi="Bahnschrift" w:cstheme="majorHAnsi"/>
        </w:rPr>
      </w:pPr>
      <w:r w:rsidRPr="00A73591">
        <w:rPr>
          <w:rFonts w:ascii="Bahnschrift" w:hAnsi="Bahnschrift" w:cstheme="majorHAnsi"/>
        </w:rPr>
        <w:t>JUANA SALIÓ</w:t>
      </w:r>
      <w:r w:rsidR="00815DD3" w:rsidRPr="00A73591">
        <w:rPr>
          <w:rFonts w:ascii="Bahnschrift" w:hAnsi="Bahnschrift" w:cstheme="majorHAnsi"/>
        </w:rPr>
        <w:t xml:space="preserve"> A MEDIR </w:t>
      </w:r>
      <w:r w:rsidRPr="00A73591">
        <w:rPr>
          <w:rFonts w:ascii="Bahnschrift" w:hAnsi="Bahnschrift" w:cstheme="majorHAnsi"/>
        </w:rPr>
        <w:t>OBJETOS AL PATIO. PRIMERO MIDIÓ LA MACETA QUE TENÍA 32 CENTÍMETROS DE ALTO Y LUEGO LA REGADERA QUE MEDÍA 55 CENTÍMETROS DE ALTO</w:t>
      </w:r>
    </w:p>
    <w:p w:rsidR="00815DD3" w:rsidRDefault="00A73591" w:rsidP="00671D11">
      <w:pPr>
        <w:jc w:val="both"/>
        <w:rPr>
          <w:rFonts w:ascii="Bahnschrift" w:hAnsi="Bahnschrift" w:cstheme="majorHAnsi"/>
        </w:rPr>
      </w:pPr>
      <w:r w:rsidRPr="00A73591">
        <w:rPr>
          <w:rFonts w:ascii="Bahnschrift" w:hAnsi="Bahnschrift" w:cstheme="majorHAnsi"/>
        </w:rPr>
        <w:t xml:space="preserve"> </w:t>
      </w:r>
      <w:r w:rsidR="00CB6760">
        <w:rPr>
          <w:rFonts w:ascii="Bahnschrift" w:hAnsi="Bahnschrift" w:cstheme="majorHAnsi"/>
        </w:rPr>
        <w:t>¿CUÁNTOS</w:t>
      </w:r>
      <w:r w:rsidRPr="00A73591">
        <w:rPr>
          <w:rFonts w:ascii="Bahnschrift" w:hAnsi="Bahnschrift" w:cstheme="majorHAnsi"/>
        </w:rPr>
        <w:t xml:space="preserve"> CENTÍMETROS HAY ENTRE LOS DOS OBJETOS?</w:t>
      </w:r>
      <w:r>
        <w:rPr>
          <w:rFonts w:ascii="Bahnschrift" w:hAnsi="Bahnschrift" w:cstheme="majorHAnsi"/>
        </w:rPr>
        <w:t xml:space="preserve">    </w:t>
      </w:r>
    </w:p>
    <w:p w:rsidR="00CF21BB" w:rsidRPr="00CF21BB" w:rsidRDefault="00CF21BB">
      <w:pPr>
        <w:rPr>
          <w:rFonts w:ascii="Bahnschrift" w:hAnsi="Bahnschrift" w:cstheme="majorHAnsi"/>
          <w:b/>
          <w:u w:val="single"/>
        </w:rPr>
      </w:pPr>
      <w:r>
        <w:rPr>
          <w:rFonts w:ascii="Bahnschrift" w:hAnsi="Bahnschrift" w:cstheme="majorHAnsi"/>
        </w:rPr>
        <w:t xml:space="preserve">                                                                                         </w:t>
      </w:r>
      <w:r w:rsidRPr="00CF21BB">
        <w:rPr>
          <w:rFonts w:ascii="Bahnschrift" w:hAnsi="Bahnschrift" w:cstheme="majorHAnsi"/>
          <w:b/>
          <w:u w:val="single"/>
        </w:rPr>
        <w:t>CUENTA</w:t>
      </w:r>
    </w:p>
    <w:p w:rsidR="00A73591" w:rsidRDefault="00A73591">
      <w:pPr>
        <w:rPr>
          <w:rFonts w:ascii="Bahnschrift" w:hAnsi="Bahnschrift" w:cstheme="majorHAnsi"/>
        </w:rPr>
      </w:pPr>
      <w:r>
        <w:rPr>
          <w:rFonts w:ascii="Bahnschrift" w:hAnsi="Bahnschrift" w:cstheme="majorHAnsi"/>
          <w:noProof/>
          <w:lang w:eastAsia="es-AR"/>
        </w:rPr>
        <w:drawing>
          <wp:inline distT="0" distB="0" distL="0" distR="0">
            <wp:extent cx="2466975" cy="2581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ADER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1BB" w:rsidRDefault="00A0392C">
      <w:pPr>
        <w:rPr>
          <w:rFonts w:ascii="Bahnschrift" w:hAnsi="Bahnschrift" w:cstheme="majorHAnsi"/>
        </w:rPr>
      </w:pPr>
      <w:r>
        <w:rPr>
          <w:rFonts w:ascii="Bahnschrift" w:hAnsi="Bahnschrift" w:cstheme="majorHAnsi"/>
        </w:rPr>
        <w:t>RESPUESTA:</w:t>
      </w:r>
    </w:p>
    <w:p w:rsidR="00A0392C" w:rsidRDefault="00A0392C">
      <w:pPr>
        <w:rPr>
          <w:rFonts w:ascii="Bahnschrift" w:hAnsi="Bahnschrift" w:cstheme="majorHAnsi"/>
        </w:rPr>
      </w:pPr>
    </w:p>
    <w:p w:rsidR="00CF21BB" w:rsidRPr="00A0392C" w:rsidRDefault="00A0392C">
      <w:pPr>
        <w:rPr>
          <w:rFonts w:ascii="Bahnschrift" w:hAnsi="Bahnschrift" w:cstheme="majorHAnsi"/>
          <w:u w:val="single"/>
        </w:rPr>
      </w:pPr>
      <w:r>
        <w:rPr>
          <w:rFonts w:ascii="Bahnschrift" w:hAnsi="Bahnschrift" w:cstheme="majorHAnsi"/>
        </w:rPr>
        <w:t xml:space="preserve">                                      </w:t>
      </w:r>
      <w:r w:rsidR="00CF21BB" w:rsidRPr="00A0392C">
        <w:rPr>
          <w:rFonts w:ascii="Bahnschrift" w:hAnsi="Bahnschrift" w:cstheme="majorHAnsi"/>
          <w:u w:val="single"/>
        </w:rPr>
        <w:t>AHORA A PRACTICAR UN POQUITO MÁS</w:t>
      </w:r>
    </w:p>
    <w:p w:rsidR="00CF21BB" w:rsidRDefault="00CF21BB">
      <w:pPr>
        <w:rPr>
          <w:rFonts w:ascii="Bahnschrift" w:hAnsi="Bahnschrift" w:cstheme="majorHAnsi"/>
        </w:rPr>
      </w:pPr>
      <w:r>
        <w:rPr>
          <w:rFonts w:ascii="Bahnschrift" w:hAnsi="Bahnschrift" w:cstheme="majorHAnsi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3662680</wp:posOffset>
                </wp:positionV>
                <wp:extent cx="914400" cy="91440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0AAF43C" id="Elipse 4" o:spid="_x0000_s1026" style="position:absolute;margin-left:226.95pt;margin-top:288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Bahnschrift" w:hAnsi="Bahnschrift" w:cstheme="majorHAnsi"/>
          <w:noProof/>
          <w:lang w:eastAsia="es-AR"/>
        </w:rPr>
        <w:drawing>
          <wp:inline distT="0" distB="0" distL="0" distR="0">
            <wp:extent cx="4356000" cy="4856892"/>
            <wp:effectExtent l="0" t="0" r="698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000" cy="485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591" w:rsidRPr="00A73591" w:rsidRDefault="00A73591">
      <w:pPr>
        <w:rPr>
          <w:rFonts w:ascii="Bahnschrift" w:hAnsi="Bahnschrift" w:cstheme="majorHAnsi"/>
        </w:rPr>
      </w:pPr>
    </w:p>
    <w:p w:rsidR="002920F3" w:rsidRDefault="002920F3"/>
    <w:sectPr w:rsidR="00292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68"/>
    <w:rsid w:val="002920F3"/>
    <w:rsid w:val="0036154D"/>
    <w:rsid w:val="005F6268"/>
    <w:rsid w:val="00671D11"/>
    <w:rsid w:val="00815DD3"/>
    <w:rsid w:val="009E4ED3"/>
    <w:rsid w:val="00A0392C"/>
    <w:rsid w:val="00A73591"/>
    <w:rsid w:val="00CB6760"/>
    <w:rsid w:val="00CF21BB"/>
    <w:rsid w:val="00E9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CAFDF-EE41-42C4-93EF-41A5D86F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2020-05-12T12:03:00Z</dcterms:created>
  <dcterms:modified xsi:type="dcterms:W3CDTF">2020-05-12T12:03:00Z</dcterms:modified>
</cp:coreProperties>
</file>