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A2" w:rsidRDefault="00B837AB">
      <w:pPr>
        <w:rPr>
          <w:u w:val="single"/>
        </w:rPr>
      </w:pPr>
      <w:r w:rsidRPr="00B837AB">
        <w:rPr>
          <w:u w:val="single"/>
        </w:rPr>
        <w:t>INFORMÁTICA: 11 DE DICIEMBRE.</w:t>
      </w:r>
    </w:p>
    <w:p w:rsidR="00B837AB" w:rsidRDefault="00B837AB">
      <w:pPr>
        <w:rPr>
          <w:u w:val="single"/>
        </w:rPr>
      </w:pPr>
    </w:p>
    <w:p w:rsidR="00B837AB" w:rsidRDefault="00B837AB">
      <w:r>
        <w:rPr>
          <w:rFonts w:ascii="Arial" w:hAnsi="Arial" w:cs="Arial"/>
          <w:color w:val="222222"/>
          <w:shd w:val="clear" w:color="auto" w:fill="FFFFFF"/>
        </w:rPr>
        <w:t>Video tutorial: </w:t>
      </w:r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https://drive.google.com/file/d/1tGzEbMzunI-Ppdxiub_7CbdNtx0-zTsQ/view?usp=sharing</w:t>
        </w:r>
      </w:hyperlink>
    </w:p>
    <w:p w:rsidR="00B837AB" w:rsidRDefault="00B837AB">
      <w:r>
        <w:rPr>
          <w:rFonts w:ascii="Arial" w:hAnsi="Arial" w:cs="Arial"/>
          <w:color w:val="222222"/>
          <w:shd w:val="clear" w:color="auto" w:fill="FFFFFF"/>
        </w:rPr>
        <w:t>Pá</w:t>
      </w:r>
      <w:r>
        <w:rPr>
          <w:rFonts w:ascii="Arial" w:hAnsi="Arial" w:cs="Arial"/>
          <w:color w:val="222222"/>
          <w:shd w:val="clear" w:color="auto" w:fill="FFFFFF"/>
        </w:rPr>
        <w:t>gina: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https://arbolabc.com/juegos-de-navidad/trineo-de-santa</w:t>
        </w:r>
      </w:hyperlink>
    </w:p>
    <w:p w:rsidR="00B837AB" w:rsidRDefault="00B837AB"/>
    <w:p w:rsidR="00B837AB" w:rsidRPr="00B837AB" w:rsidRDefault="00B837AB">
      <w:pPr>
        <w:rPr>
          <w:u w:val="single"/>
        </w:rPr>
      </w:pPr>
      <w:r>
        <w:rPr>
          <w:noProof/>
          <w:lang w:eastAsia="es-AR"/>
        </w:rPr>
        <w:drawing>
          <wp:inline distT="0" distB="0" distL="0" distR="0" wp14:anchorId="04B1209A" wp14:editId="3AA6F58A">
            <wp:extent cx="5400040" cy="4930652"/>
            <wp:effectExtent l="0" t="0" r="0" b="3810"/>
            <wp:docPr id="2" name="Imagen 2" descr="Papá Noel con el ordenador ilustración del vector. Ilustración de papá -  1074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á Noel con el ordenador ilustración del vector. Ilustración de papá -  10744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3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7AB" w:rsidRPr="00B83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AB"/>
    <w:rsid w:val="006C72A2"/>
    <w:rsid w:val="00B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98915-3F9E-45D2-99C0-85D3A0A9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83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rbolabc.com/juegos-de-navidad/trineo-de-santa" TargetMode="External"/><Relationship Id="rId4" Type="http://schemas.openxmlformats.org/officeDocument/2006/relationships/hyperlink" Target="https://drive.google.com/file/d/1tGzEbMzunI-Ppdxiub_7CbdNtx0-zTsQ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2020-12-10T20:30:00Z</dcterms:created>
  <dcterms:modified xsi:type="dcterms:W3CDTF">2020-12-10T20:34:00Z</dcterms:modified>
</cp:coreProperties>
</file>