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AA" w:rsidRPr="006206B1" w:rsidRDefault="00C800AA" w:rsidP="00C800AA">
      <w:pPr>
        <w:rPr>
          <w:sz w:val="32"/>
          <w:szCs w:val="32"/>
          <w:u w:val="single"/>
        </w:rPr>
      </w:pPr>
      <w:r w:rsidRPr="006206B1">
        <w:rPr>
          <w:sz w:val="32"/>
          <w:szCs w:val="32"/>
          <w:u w:val="single"/>
        </w:rPr>
        <w:t>LUNES 11 DE MAYO</w:t>
      </w:r>
    </w:p>
    <w:p w:rsidR="00C800AA" w:rsidRPr="00C800AA" w:rsidRDefault="00C800AA" w:rsidP="00C800AA">
      <w:pPr>
        <w:rPr>
          <w:u w:val="single"/>
        </w:rPr>
      </w:pPr>
      <w:r>
        <w:rPr>
          <w:u w:val="single"/>
        </w:rPr>
        <w:t>PRÁCTICAS DEL LENGUAJE</w:t>
      </w:r>
    </w:p>
    <w:p w:rsidR="00C800AA" w:rsidRDefault="00C800AA" w:rsidP="00C800AA">
      <w:r w:rsidRPr="006206B1">
        <w:rPr>
          <w:u w:val="single"/>
        </w:rPr>
        <w:t>TÍTULO</w:t>
      </w:r>
      <w:r>
        <w:t>: LOLO Y LOS LIMONES</w:t>
      </w:r>
    </w:p>
    <w:p w:rsidR="00C800AA" w:rsidRDefault="00C800AA" w:rsidP="00C800AA">
      <w:r>
        <w:t>EN EL LUGAR AL QUE FUERON DE CAMPAMENTO LOS ALUMNOS DEL PROFESOR PAOLO HABÍAN MUCHOS LIMONEROS.  LOLO, UNO DE SUS ALUMNOS, RECORDÓ QUE SU ABUELA SIEMPRE LE HACÍA CON LOS LIMONES DE SU CASA, UNA LIMONADA REFRESCANTE. ASÍ QUE LES PROPUSO A SUS AMIGOS REALIZARLA.</w:t>
      </w:r>
    </w:p>
    <w:p w:rsidR="00C800AA" w:rsidRDefault="00C800AA" w:rsidP="00C800AA">
      <w:pPr>
        <w:pStyle w:val="Prrafodelista"/>
        <w:numPr>
          <w:ilvl w:val="0"/>
          <w:numId w:val="1"/>
        </w:numPr>
      </w:pPr>
      <w:r>
        <w:t>¿TE ANIMÁS A BUSCAR VOS LOS INGREDIENTES PARA HACER UNA RICA LIMONADA Y ANOTARLOS A CONTINUACIÓN?</w:t>
      </w:r>
    </w:p>
    <w:p w:rsidR="00C800AA" w:rsidRDefault="00C800AA" w:rsidP="00C800AA">
      <w:pPr>
        <w:pStyle w:val="Prrafodelista"/>
      </w:pPr>
      <w:r>
        <w:t>(SI TENÉS LOS INGREDIENTES Y GANAS DE REFRESCARTE, PODÉS HACERLA)</w:t>
      </w:r>
    </w:p>
    <w:p w:rsidR="00C800AA" w:rsidRDefault="00C800AA" w:rsidP="00C800AA">
      <w:pPr>
        <w:pStyle w:val="Prrafodelista"/>
        <w:numPr>
          <w:ilvl w:val="0"/>
          <w:numId w:val="1"/>
        </w:numPr>
      </w:pPr>
      <w:r>
        <w:t>SI TUVIESES EN TU CASA MUCHOS LIMONES, ¿QUÉ COMIDA,  POSTRE O TORTA REALIZARÍAS CON ELLOS? ESCRIBÍ POR LO MENOS UNO.</w:t>
      </w:r>
    </w:p>
    <w:p w:rsidR="00C800AA" w:rsidRDefault="00C800AA" w:rsidP="00C800AA">
      <w:pPr>
        <w:pStyle w:val="Prrafodelista"/>
        <w:numPr>
          <w:ilvl w:val="0"/>
          <w:numId w:val="1"/>
        </w:numPr>
      </w:pPr>
      <w:r>
        <w:t>REALIZAMOS LA PÁGINA 50 DEL LIBRO.</w:t>
      </w:r>
    </w:p>
    <w:p w:rsidR="00C800AA" w:rsidRPr="00C800AA" w:rsidRDefault="00C800AA" w:rsidP="00C800AA">
      <w:pPr>
        <w:ind w:left="360"/>
        <w:rPr>
          <w:b/>
          <w:u w:val="single"/>
        </w:rPr>
      </w:pPr>
      <w:r>
        <w:rPr>
          <w:b/>
          <w:u w:val="single"/>
        </w:rPr>
        <w:t>MATEMÁTICA:</w:t>
      </w:r>
    </w:p>
    <w:p w:rsidR="00C800AA" w:rsidRDefault="00C800AA" w:rsidP="00C800AA">
      <w:pPr>
        <w:pStyle w:val="Prrafodelista"/>
        <w:spacing w:after="0"/>
      </w:pPr>
    </w:p>
    <w:p w:rsidR="00C800AA" w:rsidRDefault="00C800AA" w:rsidP="00C800AA">
      <w:pPr>
        <w:spacing w:after="0"/>
      </w:pPr>
      <w:r w:rsidRPr="006153B8">
        <w:rPr>
          <w:color w:val="FF0000"/>
        </w:rPr>
        <w:t>*TÍTULO</w:t>
      </w:r>
      <w:r>
        <w:t>: NÚMEROS EN EL CALENDARIO</w:t>
      </w:r>
    </w:p>
    <w:p w:rsidR="00C800AA" w:rsidRDefault="00C800AA" w:rsidP="00C800AA">
      <w:pPr>
        <w:spacing w:after="0"/>
      </w:pPr>
    </w:p>
    <w:p w:rsidR="00C800AA" w:rsidRDefault="00C800AA" w:rsidP="00C800AA">
      <w:pPr>
        <w:spacing w:after="0"/>
      </w:pPr>
      <w:r>
        <w:t xml:space="preserve"> LOS NENES VOLVIERON FELICES DEL CAMPAMENTO, POR LO CUAL DECIDIERON ORGANIZAR OTRO PARA ESTE MES.</w:t>
      </w:r>
    </w:p>
    <w:p w:rsidR="00C800AA" w:rsidRDefault="00C800AA" w:rsidP="00C800AA">
      <w:pPr>
        <w:spacing w:after="0"/>
      </w:pPr>
      <w:r>
        <w:t>TE INVITAMOS A OBSERVAR EN UN ALMANAQUE O CALENDARIO QUE TENGAS EN CASA LOS NÚMEROS DEL MES DE MAYO.</w:t>
      </w:r>
    </w:p>
    <w:p w:rsidR="00C800AA" w:rsidRDefault="00C800AA" w:rsidP="00C800AA">
      <w:pPr>
        <w:spacing w:after="0"/>
      </w:pPr>
      <w:r>
        <w:t>*POR SI NO HAY UNO EN CASA TE AYUDAMOS CON ESTA IMAGEN.</w:t>
      </w: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p w:rsidR="00C800AA" w:rsidRDefault="00C800AA" w:rsidP="00C800AA">
      <w:pPr>
        <w:spacing w:after="0"/>
      </w:pPr>
    </w:p>
    <w:tbl>
      <w:tblPr>
        <w:tblStyle w:val="Cuadrculaclara-nfasis6"/>
        <w:tblW w:w="8784" w:type="dxa"/>
        <w:tblInd w:w="0" w:type="dxa"/>
        <w:tblLook w:val="04A0" w:firstRow="1" w:lastRow="0" w:firstColumn="1" w:lastColumn="0" w:noHBand="0" w:noVBand="1"/>
      </w:tblPr>
      <w:tblGrid>
        <w:gridCol w:w="1048"/>
        <w:gridCol w:w="1243"/>
        <w:gridCol w:w="1659"/>
        <w:gridCol w:w="1194"/>
        <w:gridCol w:w="1304"/>
        <w:gridCol w:w="1243"/>
        <w:gridCol w:w="1414"/>
      </w:tblGrid>
      <w:tr w:rsidR="00C800AA" w:rsidTr="0025014B">
        <w:trPr>
          <w:cnfStyle w:val="100000000000" w:firstRow="1" w:lastRow="0" w:firstColumn="0" w:lastColumn="0" w:oddVBand="0" w:evenVBand="0" w:oddHBand="0"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8784" w:type="dxa"/>
            <w:gridSpan w:val="7"/>
          </w:tcPr>
          <w:p w:rsidR="00C800AA" w:rsidRDefault="00C800AA" w:rsidP="0025014B">
            <w:pPr>
              <w:ind w:left="-8"/>
            </w:pPr>
          </w:p>
          <w:p w:rsidR="00C800AA" w:rsidRDefault="00C800AA" w:rsidP="0025014B">
            <w:pPr>
              <w:ind w:left="-8"/>
              <w:rPr>
                <w:rFonts w:ascii="Bodoni MT Black" w:hAnsi="Bodoni MT Black"/>
                <w:color w:val="FF0000"/>
                <w:sz w:val="40"/>
                <w:szCs w:val="40"/>
              </w:rPr>
            </w:pPr>
            <w:r>
              <w:rPr>
                <w:color w:val="FF0000"/>
                <w:sz w:val="40"/>
                <w:szCs w:val="40"/>
              </w:rPr>
              <w:t xml:space="preserve">                                                   </w:t>
            </w:r>
            <w:r>
              <w:rPr>
                <w:rFonts w:ascii="Bodoni MT Black" w:hAnsi="Bodoni MT Black"/>
                <w:color w:val="FF0000"/>
                <w:sz w:val="40"/>
                <w:szCs w:val="40"/>
              </w:rPr>
              <w:t>MAYO</w:t>
            </w:r>
            <w:r>
              <w:rPr>
                <w:color w:val="FF0000"/>
                <w:sz w:val="40"/>
                <w:szCs w:val="40"/>
              </w:rPr>
              <w:t xml:space="preserve">                                                </w:t>
            </w:r>
            <w:r>
              <w:rPr>
                <w:rFonts w:ascii="Bodoni MT Black" w:hAnsi="Bodoni MT Black"/>
                <w:color w:val="FF0000"/>
                <w:sz w:val="40"/>
                <w:szCs w:val="40"/>
              </w:rPr>
              <w:t xml:space="preserve">                                  </w:t>
            </w:r>
          </w:p>
        </w:tc>
      </w:tr>
      <w:tr w:rsidR="00C800AA" w:rsidTr="0025014B">
        <w:trPr>
          <w:cnfStyle w:val="000000100000" w:firstRow="0" w:lastRow="0" w:firstColumn="0" w:lastColumn="0" w:oddVBand="0" w:evenVBand="0" w:oddHBand="1" w:evenHBand="0" w:firstRowFirstColumn="0" w:firstRowLastColumn="0" w:lastRowFirstColumn="0" w:lastRowLastColumn="0"/>
          <w:trHeight w:val="1431"/>
        </w:trPr>
        <w:tc>
          <w:tcPr>
            <w:cnfStyle w:val="001000000000" w:firstRow="0" w:lastRow="0" w:firstColumn="1" w:lastColumn="0" w:oddVBand="0" w:evenVBand="0" w:oddHBand="0" w:evenHBand="0" w:firstRowFirstColumn="0" w:firstRowLastColumn="0" w:lastRowFirstColumn="0" w:lastRowLastColumn="0"/>
            <w:tcW w:w="1014" w:type="dxa"/>
          </w:tcPr>
          <w:p w:rsidR="00C800AA" w:rsidRDefault="00C800AA" w:rsidP="0025014B">
            <w:pPr>
              <w:rPr>
                <w:rFonts w:asciiTheme="minorHAnsi" w:hAnsiTheme="minorHAnsi"/>
              </w:rPr>
            </w:pPr>
          </w:p>
          <w:p w:rsidR="00C800AA" w:rsidRDefault="00C800AA" w:rsidP="0025014B"/>
          <w:p w:rsidR="00C800AA" w:rsidRDefault="00C800AA" w:rsidP="0025014B">
            <w:pPr>
              <w:rPr>
                <w:rFonts w:ascii="Arial Black" w:hAnsi="Arial Black"/>
              </w:rPr>
            </w:pPr>
            <w:r>
              <w:rPr>
                <w:rFonts w:ascii="Arial Black" w:hAnsi="Arial Black"/>
              </w:rPr>
              <w:t>LUNES</w:t>
            </w:r>
          </w:p>
          <w:p w:rsidR="00C800AA" w:rsidRDefault="00C800AA" w:rsidP="0025014B">
            <w:pPr>
              <w:rPr>
                <w:rFonts w:asciiTheme="minorHAnsi" w:hAnsiTheme="minorHAnsi"/>
              </w:rPr>
            </w:pPr>
          </w:p>
        </w:tc>
        <w:tc>
          <w:tcPr>
            <w:tcW w:w="1200"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MARTES</w:t>
            </w:r>
          </w:p>
        </w:tc>
        <w:tc>
          <w:tcPr>
            <w:tcW w:w="1595"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MIÉRCOLES</w:t>
            </w:r>
          </w:p>
        </w:tc>
        <w:tc>
          <w:tcPr>
            <w:tcW w:w="1153"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JUEVES</w:t>
            </w:r>
          </w:p>
        </w:tc>
        <w:tc>
          <w:tcPr>
            <w:tcW w:w="1258"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VIERNES</w:t>
            </w:r>
          </w:p>
        </w:tc>
        <w:tc>
          <w:tcPr>
            <w:tcW w:w="1200"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SÁBADO</w:t>
            </w:r>
          </w:p>
        </w:tc>
        <w:tc>
          <w:tcPr>
            <w:tcW w:w="1362"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DOMINGO</w:t>
            </w:r>
          </w:p>
        </w:tc>
      </w:tr>
      <w:tr w:rsidR="00C800AA" w:rsidTr="0025014B">
        <w:trPr>
          <w:cnfStyle w:val="000000010000" w:firstRow="0" w:lastRow="0" w:firstColumn="0" w:lastColumn="0" w:oddVBand="0" w:evenVBand="0" w:oddHBand="0" w:evenHBand="1"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1014" w:type="dxa"/>
          </w:tcPr>
          <w:p w:rsidR="00C800AA" w:rsidRDefault="00C800AA" w:rsidP="0025014B">
            <w:pPr>
              <w:rPr>
                <w:rFonts w:asciiTheme="minorHAnsi" w:hAnsiTheme="minorHAnsi"/>
              </w:rPr>
            </w:pPr>
          </w:p>
          <w:p w:rsidR="00C800AA" w:rsidRDefault="00C800AA" w:rsidP="0025014B"/>
          <w:p w:rsidR="00C800AA" w:rsidRDefault="00C800AA" w:rsidP="0025014B"/>
          <w:p w:rsidR="00C800AA" w:rsidRDefault="00C800AA" w:rsidP="0025014B"/>
        </w:tc>
        <w:tc>
          <w:tcPr>
            <w:tcW w:w="1200"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pPr>
          </w:p>
        </w:tc>
        <w:tc>
          <w:tcPr>
            <w:tcW w:w="1595"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pPr>
          </w:p>
        </w:tc>
        <w:tc>
          <w:tcPr>
            <w:tcW w:w="1153"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pPr>
          </w:p>
        </w:tc>
        <w:tc>
          <w:tcPr>
            <w:tcW w:w="1258" w:type="dxa"/>
            <w:hideMark/>
          </w:tcPr>
          <w:p w:rsidR="00C800AA" w:rsidRDefault="00C800AA" w:rsidP="0025014B">
            <w:pPr>
              <w:cnfStyle w:val="000000010000" w:firstRow="0" w:lastRow="0" w:firstColumn="0" w:lastColumn="0" w:oddVBand="0" w:evenVBand="0" w:oddHBand="0" w:evenHBand="1" w:firstRowFirstColumn="0" w:firstRowLastColumn="0" w:lastRowFirstColumn="0" w:lastRowLastColumn="0"/>
              <w:rPr>
                <w:color w:val="FF0000"/>
                <w:sz w:val="32"/>
                <w:szCs w:val="32"/>
              </w:rPr>
            </w:pPr>
            <w:r>
              <w:rPr>
                <w:color w:val="FF0000"/>
                <w:sz w:val="32"/>
                <w:szCs w:val="32"/>
              </w:rPr>
              <w:t>1</w:t>
            </w:r>
          </w:p>
        </w:tc>
        <w:tc>
          <w:tcPr>
            <w:tcW w:w="1200" w:type="dxa"/>
            <w:hideMark/>
          </w:tcPr>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2</w:t>
            </w:r>
          </w:p>
        </w:tc>
        <w:tc>
          <w:tcPr>
            <w:tcW w:w="1362" w:type="dxa"/>
            <w:hideMark/>
          </w:tcPr>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3</w:t>
            </w:r>
          </w:p>
        </w:tc>
      </w:tr>
      <w:tr w:rsidR="00C800AA" w:rsidTr="0025014B">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1014" w:type="dxa"/>
          </w:tcPr>
          <w:p w:rsidR="00C800AA" w:rsidRDefault="00C800AA" w:rsidP="0025014B"/>
          <w:p w:rsidR="00C800AA" w:rsidRDefault="00C800AA" w:rsidP="0025014B">
            <w:pPr>
              <w:rPr>
                <w:sz w:val="32"/>
                <w:szCs w:val="32"/>
              </w:rPr>
            </w:pPr>
            <w:r>
              <w:rPr>
                <w:sz w:val="32"/>
                <w:szCs w:val="32"/>
              </w:rPr>
              <w:t>4</w:t>
            </w:r>
          </w:p>
          <w:p w:rsidR="00C800AA" w:rsidRDefault="00C800AA" w:rsidP="0025014B"/>
          <w:p w:rsidR="00C800AA" w:rsidRDefault="00C800AA" w:rsidP="0025014B"/>
        </w:tc>
        <w:tc>
          <w:tcPr>
            <w:tcW w:w="1200"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5</w:t>
            </w:r>
          </w:p>
        </w:tc>
        <w:tc>
          <w:tcPr>
            <w:tcW w:w="1595"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6</w:t>
            </w:r>
          </w:p>
        </w:tc>
        <w:tc>
          <w:tcPr>
            <w:tcW w:w="1153"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7</w:t>
            </w:r>
          </w:p>
        </w:tc>
        <w:tc>
          <w:tcPr>
            <w:tcW w:w="1258"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8</w:t>
            </w:r>
          </w:p>
        </w:tc>
        <w:tc>
          <w:tcPr>
            <w:tcW w:w="1200"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9</w:t>
            </w:r>
          </w:p>
        </w:tc>
        <w:tc>
          <w:tcPr>
            <w:tcW w:w="1362"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10</w:t>
            </w:r>
          </w:p>
        </w:tc>
      </w:tr>
      <w:tr w:rsidR="00C800AA" w:rsidTr="0025014B">
        <w:trPr>
          <w:cnfStyle w:val="000000010000" w:firstRow="0" w:lastRow="0" w:firstColumn="0" w:lastColumn="0" w:oddVBand="0" w:evenVBand="0" w:oddHBand="0" w:evenHBand="1"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014" w:type="dxa"/>
          </w:tcPr>
          <w:p w:rsidR="00C800AA" w:rsidRDefault="00C800AA" w:rsidP="0025014B"/>
          <w:p w:rsidR="00C800AA" w:rsidRDefault="00C800AA" w:rsidP="0025014B">
            <w:pPr>
              <w:rPr>
                <w:sz w:val="32"/>
                <w:szCs w:val="32"/>
              </w:rPr>
            </w:pPr>
            <w:r>
              <w:rPr>
                <w:sz w:val="32"/>
                <w:szCs w:val="32"/>
              </w:rPr>
              <w:t>11</w:t>
            </w:r>
          </w:p>
          <w:p w:rsidR="00C800AA" w:rsidRDefault="00C800AA" w:rsidP="0025014B"/>
          <w:p w:rsidR="00C800AA" w:rsidRDefault="00C800AA" w:rsidP="0025014B"/>
        </w:tc>
        <w:tc>
          <w:tcPr>
            <w:tcW w:w="1200"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12</w:t>
            </w:r>
          </w:p>
        </w:tc>
        <w:tc>
          <w:tcPr>
            <w:tcW w:w="1595"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13</w:t>
            </w:r>
          </w:p>
        </w:tc>
        <w:tc>
          <w:tcPr>
            <w:tcW w:w="1153"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14</w:t>
            </w:r>
          </w:p>
        </w:tc>
        <w:tc>
          <w:tcPr>
            <w:tcW w:w="1258"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15</w:t>
            </w:r>
          </w:p>
        </w:tc>
        <w:tc>
          <w:tcPr>
            <w:tcW w:w="1200"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16</w:t>
            </w:r>
          </w:p>
        </w:tc>
        <w:tc>
          <w:tcPr>
            <w:tcW w:w="1362"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17</w:t>
            </w:r>
          </w:p>
        </w:tc>
      </w:tr>
      <w:tr w:rsidR="00C800AA" w:rsidTr="0025014B">
        <w:trPr>
          <w:cnfStyle w:val="000000100000" w:firstRow="0" w:lastRow="0" w:firstColumn="0" w:lastColumn="0" w:oddVBand="0" w:evenVBand="0" w:oddHBand="1" w:evenHBand="0" w:firstRowFirstColumn="0" w:firstRowLastColumn="0" w:lastRowFirstColumn="0" w:lastRowLastColumn="0"/>
          <w:trHeight w:val="1567"/>
        </w:trPr>
        <w:tc>
          <w:tcPr>
            <w:cnfStyle w:val="001000000000" w:firstRow="0" w:lastRow="0" w:firstColumn="1" w:lastColumn="0" w:oddVBand="0" w:evenVBand="0" w:oddHBand="0" w:evenHBand="0" w:firstRowFirstColumn="0" w:firstRowLastColumn="0" w:lastRowFirstColumn="0" w:lastRowLastColumn="0"/>
            <w:tcW w:w="1014" w:type="dxa"/>
          </w:tcPr>
          <w:p w:rsidR="00C800AA" w:rsidRDefault="00C800AA" w:rsidP="0025014B">
            <w:pPr>
              <w:rPr>
                <w:sz w:val="32"/>
                <w:szCs w:val="32"/>
              </w:rPr>
            </w:pPr>
          </w:p>
          <w:p w:rsidR="00C800AA" w:rsidRDefault="00C800AA" w:rsidP="0025014B">
            <w:pPr>
              <w:rPr>
                <w:sz w:val="32"/>
                <w:szCs w:val="32"/>
              </w:rPr>
            </w:pPr>
            <w:r>
              <w:rPr>
                <w:sz w:val="32"/>
                <w:szCs w:val="32"/>
              </w:rPr>
              <w:t>18</w:t>
            </w:r>
          </w:p>
          <w:p w:rsidR="00C800AA" w:rsidRDefault="00C800AA" w:rsidP="0025014B">
            <w:pPr>
              <w:rPr>
                <w:sz w:val="32"/>
                <w:szCs w:val="32"/>
              </w:rPr>
            </w:pPr>
          </w:p>
          <w:p w:rsidR="00C800AA" w:rsidRDefault="00C800AA" w:rsidP="0025014B">
            <w:pPr>
              <w:rPr>
                <w:sz w:val="32"/>
                <w:szCs w:val="32"/>
              </w:rPr>
            </w:pPr>
          </w:p>
        </w:tc>
        <w:tc>
          <w:tcPr>
            <w:tcW w:w="1200"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19</w:t>
            </w:r>
          </w:p>
        </w:tc>
        <w:tc>
          <w:tcPr>
            <w:tcW w:w="1595"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20</w:t>
            </w:r>
          </w:p>
        </w:tc>
        <w:tc>
          <w:tcPr>
            <w:tcW w:w="1153"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21</w:t>
            </w:r>
          </w:p>
        </w:tc>
        <w:tc>
          <w:tcPr>
            <w:tcW w:w="1258"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22</w:t>
            </w:r>
          </w:p>
        </w:tc>
        <w:tc>
          <w:tcPr>
            <w:tcW w:w="1200"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23</w:t>
            </w:r>
          </w:p>
        </w:tc>
        <w:tc>
          <w:tcPr>
            <w:tcW w:w="1362" w:type="dxa"/>
          </w:tcPr>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p>
          <w:p w:rsidR="00C800AA" w:rsidRDefault="00C800AA" w:rsidP="0025014B">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24</w:t>
            </w:r>
          </w:p>
        </w:tc>
      </w:tr>
      <w:tr w:rsidR="00C800AA" w:rsidTr="0025014B">
        <w:trPr>
          <w:cnfStyle w:val="000000010000" w:firstRow="0" w:lastRow="0" w:firstColumn="0" w:lastColumn="0" w:oddVBand="0" w:evenVBand="0" w:oddHBand="0" w:evenHBand="1"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1014" w:type="dxa"/>
          </w:tcPr>
          <w:p w:rsidR="00C800AA" w:rsidRDefault="00C800AA" w:rsidP="0025014B">
            <w:pPr>
              <w:rPr>
                <w:sz w:val="32"/>
                <w:szCs w:val="32"/>
              </w:rPr>
            </w:pPr>
          </w:p>
          <w:p w:rsidR="00C800AA" w:rsidRDefault="00C800AA" w:rsidP="0025014B">
            <w:pPr>
              <w:rPr>
                <w:color w:val="FF0000"/>
                <w:sz w:val="32"/>
                <w:szCs w:val="32"/>
              </w:rPr>
            </w:pPr>
            <w:r>
              <w:rPr>
                <w:color w:val="FF0000"/>
                <w:sz w:val="32"/>
                <w:szCs w:val="32"/>
              </w:rPr>
              <w:t>25</w:t>
            </w:r>
          </w:p>
          <w:p w:rsidR="00C800AA" w:rsidRDefault="00C800AA" w:rsidP="0025014B">
            <w:pPr>
              <w:rPr>
                <w:sz w:val="32"/>
                <w:szCs w:val="32"/>
              </w:rPr>
            </w:pPr>
          </w:p>
          <w:p w:rsidR="00C800AA" w:rsidRDefault="00C800AA" w:rsidP="0025014B">
            <w:pPr>
              <w:rPr>
                <w:sz w:val="32"/>
                <w:szCs w:val="32"/>
              </w:rPr>
            </w:pPr>
          </w:p>
        </w:tc>
        <w:tc>
          <w:tcPr>
            <w:tcW w:w="1200"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26</w:t>
            </w:r>
          </w:p>
        </w:tc>
        <w:tc>
          <w:tcPr>
            <w:tcW w:w="1595"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27</w:t>
            </w:r>
          </w:p>
        </w:tc>
        <w:tc>
          <w:tcPr>
            <w:tcW w:w="1153"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28</w:t>
            </w:r>
          </w:p>
        </w:tc>
        <w:tc>
          <w:tcPr>
            <w:tcW w:w="1258"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29</w:t>
            </w:r>
          </w:p>
        </w:tc>
        <w:tc>
          <w:tcPr>
            <w:tcW w:w="1200"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30</w:t>
            </w:r>
          </w:p>
        </w:tc>
        <w:tc>
          <w:tcPr>
            <w:tcW w:w="1362" w:type="dxa"/>
          </w:tcPr>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p>
          <w:p w:rsidR="00C800AA" w:rsidRDefault="00C800AA" w:rsidP="0025014B">
            <w:pPr>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31</w:t>
            </w:r>
          </w:p>
        </w:tc>
      </w:tr>
    </w:tbl>
    <w:p w:rsidR="00C800AA" w:rsidRDefault="00C800AA" w:rsidP="00C800AA">
      <w:pPr>
        <w:pStyle w:val="Prrafodelista"/>
        <w:spacing w:after="0"/>
      </w:pPr>
    </w:p>
    <w:p w:rsidR="00C800AA" w:rsidRDefault="00C800AA" w:rsidP="00C800AA">
      <w:pPr>
        <w:spacing w:after="0"/>
      </w:pPr>
      <w:r>
        <w:t xml:space="preserve">*CON LA AYUDA DE UN FAMILIAR RESPONDEMOS EN EL </w:t>
      </w:r>
      <w:proofErr w:type="gramStart"/>
      <w:r>
        <w:t>CUADERNO :</w:t>
      </w:r>
      <w:proofErr w:type="gramEnd"/>
    </w:p>
    <w:p w:rsidR="00C800AA" w:rsidRDefault="00C800AA" w:rsidP="00C800AA">
      <w:pPr>
        <w:pStyle w:val="Prrafodelista"/>
        <w:spacing w:after="0"/>
      </w:pPr>
    </w:p>
    <w:p w:rsidR="00C800AA" w:rsidRDefault="00C800AA" w:rsidP="00C800AA">
      <w:pPr>
        <w:pStyle w:val="Prrafodelista"/>
        <w:numPr>
          <w:ilvl w:val="0"/>
          <w:numId w:val="2"/>
        </w:numPr>
        <w:spacing w:after="0"/>
      </w:pPr>
      <w:r>
        <w:t>¿CUÁNTOS DÍAS TIENE EL MES DE MAYO?</w:t>
      </w:r>
    </w:p>
    <w:p w:rsidR="00C800AA" w:rsidRDefault="00C800AA" w:rsidP="00C800AA">
      <w:pPr>
        <w:spacing w:after="0"/>
        <w:ind w:left="360"/>
      </w:pPr>
    </w:p>
    <w:p w:rsidR="00C800AA" w:rsidRDefault="00C800AA" w:rsidP="00C800AA">
      <w:pPr>
        <w:pStyle w:val="Prrafodelista"/>
        <w:numPr>
          <w:ilvl w:val="0"/>
          <w:numId w:val="2"/>
        </w:numPr>
        <w:spacing w:after="0"/>
      </w:pPr>
      <w:r>
        <w:t>SI DECIDEN HACER EL NUEVO CAMPAMENTO UN DÍA SÁBADO, ¿CUÁLES SERÍAN LAS FECHAS POSIBLES?</w:t>
      </w:r>
    </w:p>
    <w:p w:rsidR="00C800AA" w:rsidRDefault="00C800AA" w:rsidP="00C800AA">
      <w:pPr>
        <w:pStyle w:val="Prrafodelista"/>
        <w:spacing w:after="0"/>
      </w:pPr>
    </w:p>
    <w:p w:rsidR="00C800AA" w:rsidRDefault="00C800AA" w:rsidP="00C800AA">
      <w:pPr>
        <w:pStyle w:val="Prrafodelista"/>
        <w:numPr>
          <w:ilvl w:val="0"/>
          <w:numId w:val="2"/>
        </w:numPr>
        <w:spacing w:after="0"/>
      </w:pPr>
      <w:r>
        <w:t>SI NO PUEDEN ORGANIZARLO PARA UN DÍA FERIADO, ¿QUÉ FECHAS NO PODRÍAN IR? (RECORDÁ QUE EN EL ALMANAQUE LOS DÍAS FERIADOS APARECEN EN ROJO)</w:t>
      </w:r>
    </w:p>
    <w:p w:rsidR="00C800AA" w:rsidRDefault="00C800AA" w:rsidP="00C800AA">
      <w:pPr>
        <w:pStyle w:val="Prrafodelista"/>
        <w:spacing w:after="0"/>
      </w:pPr>
    </w:p>
    <w:p w:rsidR="00C800AA" w:rsidRDefault="00C800AA" w:rsidP="00C800AA">
      <w:pPr>
        <w:pStyle w:val="Prrafodelista"/>
        <w:numPr>
          <w:ilvl w:val="0"/>
          <w:numId w:val="2"/>
        </w:numPr>
        <w:spacing w:after="0"/>
      </w:pPr>
      <w:r>
        <w:t>SI CONOCÉS ALGÚN FAMILIAR O A UN AMIGO QUE CUMPLA AÑOS DURANTE EL MES DE MAYO, PINTALO O ESCRIBÍ CUANDO.</w:t>
      </w:r>
    </w:p>
    <w:p w:rsidR="00C800AA" w:rsidRDefault="00C800AA" w:rsidP="00C800AA">
      <w:pPr>
        <w:pStyle w:val="Prrafodelista"/>
        <w:spacing w:after="0"/>
      </w:pPr>
    </w:p>
    <w:p w:rsidR="00C800AA" w:rsidRDefault="00C800AA" w:rsidP="00C800AA">
      <w:pPr>
        <w:pStyle w:val="Prrafodelista"/>
        <w:numPr>
          <w:ilvl w:val="0"/>
          <w:numId w:val="2"/>
        </w:numPr>
        <w:spacing w:after="0"/>
      </w:pPr>
      <w:r>
        <w:t>INDICA QUÉ FECHA ES HOY.</w:t>
      </w:r>
    </w:p>
    <w:p w:rsidR="00C800AA" w:rsidRDefault="00C800AA" w:rsidP="00C800AA"/>
    <w:p w:rsidR="001B5111" w:rsidRDefault="001B5111">
      <w:bookmarkStart w:id="0" w:name="_GoBack"/>
      <w:bookmarkEnd w:id="0"/>
    </w:p>
    <w:sectPr w:rsidR="001B51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663A0"/>
    <w:multiLevelType w:val="hybridMultilevel"/>
    <w:tmpl w:val="20BE646C"/>
    <w:lvl w:ilvl="0" w:tplc="774C3D82">
      <w:start w:val="1"/>
      <w:numFmt w:val="bullet"/>
      <w:lvlText w:val=""/>
      <w:lvlJc w:val="left"/>
      <w:pPr>
        <w:ind w:left="1080" w:hanging="360"/>
      </w:pPr>
      <w:rPr>
        <w:rFonts w:ascii="Symbol" w:eastAsiaTheme="minorHAnsi" w:hAnsi="Symbol"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6BE75905"/>
    <w:multiLevelType w:val="hybridMultilevel"/>
    <w:tmpl w:val="DFEAC60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AA"/>
    <w:rsid w:val="001B5111"/>
    <w:rsid w:val="00C800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30BA9-2F2E-4D01-8E70-9FDDBB10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00AA"/>
    <w:pPr>
      <w:ind w:left="720"/>
      <w:contextualSpacing/>
    </w:pPr>
  </w:style>
  <w:style w:type="table" w:styleId="Cuadrculaclara-nfasis6">
    <w:name w:val="Light Grid Accent 6"/>
    <w:basedOn w:val="Tablanormal"/>
    <w:uiPriority w:val="62"/>
    <w:semiHidden/>
    <w:unhideWhenUsed/>
    <w:rsid w:val="00C800AA"/>
    <w:pPr>
      <w:spacing w:after="0" w:line="240" w:lineRule="auto"/>
    </w:p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1494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2020-05-10T23:53:00Z</dcterms:created>
  <dcterms:modified xsi:type="dcterms:W3CDTF">2020-05-10T23:55:00Z</dcterms:modified>
</cp:coreProperties>
</file>